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15FE" w14:textId="77777777" w:rsidR="009852E8" w:rsidRDefault="009852E8" w:rsidP="00551F5E">
      <w:pPr>
        <w:widowControl w:val="0"/>
        <w:jc w:val="center"/>
        <w:rPr>
          <w:rFonts w:ascii="Arial" w:hAnsi="Arial" w:cs="Arial"/>
          <w:b/>
          <w:bCs/>
          <w:color w:val="0000FF"/>
          <w:sz w:val="24"/>
          <w:szCs w:val="24"/>
        </w:rPr>
      </w:pPr>
    </w:p>
    <w:p w14:paraId="454B68F2" w14:textId="77777777" w:rsidR="009852E8" w:rsidRDefault="009852E8" w:rsidP="00551F5E">
      <w:pPr>
        <w:widowControl w:val="0"/>
        <w:jc w:val="center"/>
        <w:rPr>
          <w:rFonts w:ascii="Arial" w:hAnsi="Arial" w:cs="Arial"/>
          <w:b/>
          <w:bCs/>
          <w:color w:val="0000FF"/>
          <w:sz w:val="24"/>
          <w:szCs w:val="24"/>
        </w:rPr>
      </w:pPr>
    </w:p>
    <w:p w14:paraId="7905E42D" w14:textId="77777777" w:rsidR="00551F5E" w:rsidRDefault="00551F5E" w:rsidP="00551F5E">
      <w:pPr>
        <w:widowControl w:val="0"/>
        <w:jc w:val="center"/>
        <w:rPr>
          <w:rFonts w:ascii="Arial" w:hAnsi="Arial" w:cs="Arial"/>
          <w:b/>
          <w:bCs/>
          <w:color w:val="0000FF"/>
          <w:sz w:val="24"/>
          <w:szCs w:val="24"/>
        </w:rPr>
      </w:pPr>
      <w:r>
        <w:rPr>
          <w:rFonts w:ascii="Arial" w:hAnsi="Arial" w:cs="Arial"/>
          <w:b/>
          <w:bCs/>
          <w:color w:val="0000FF"/>
          <w:sz w:val="24"/>
          <w:szCs w:val="24"/>
        </w:rPr>
        <w:t>If you are Dissatisfied with the Outcome</w:t>
      </w:r>
    </w:p>
    <w:p w14:paraId="720F9180" w14:textId="77777777" w:rsidR="00551F5E" w:rsidRDefault="00551F5E" w:rsidP="00551F5E">
      <w:pPr>
        <w:widowControl w:val="0"/>
        <w:jc w:val="center"/>
        <w:rPr>
          <w:rFonts w:ascii="Arial" w:hAnsi="Arial" w:cs="Arial"/>
          <w:b/>
          <w:bCs/>
          <w:color w:val="1108BF"/>
          <w:sz w:val="24"/>
          <w:szCs w:val="24"/>
        </w:rPr>
      </w:pPr>
    </w:p>
    <w:p w14:paraId="5A4DBEC7" w14:textId="77777777" w:rsidR="00551F5E" w:rsidRDefault="00551F5E" w:rsidP="00551F5E">
      <w:pPr>
        <w:widowControl w:val="0"/>
        <w:jc w:val="center"/>
        <w:rPr>
          <w:rFonts w:ascii="Arial" w:hAnsi="Arial" w:cs="Arial"/>
          <w:b/>
          <w:bCs/>
          <w:color w:val="1108BF"/>
          <w:sz w:val="24"/>
          <w:szCs w:val="24"/>
        </w:rPr>
      </w:pPr>
    </w:p>
    <w:p w14:paraId="739CCC0E" w14:textId="77777777" w:rsidR="00551F5E" w:rsidRPr="00661A42" w:rsidRDefault="00551F5E" w:rsidP="00661A42">
      <w:pPr>
        <w:widowControl w:val="0"/>
        <w:rPr>
          <w:rFonts w:ascii="Arial" w:hAnsi="Arial" w:cs="Arial"/>
        </w:rPr>
      </w:pPr>
      <w:r w:rsidRPr="00661A42">
        <w:rPr>
          <w:rFonts w:ascii="Arial" w:hAnsi="Arial" w:cs="Arial"/>
        </w:rPr>
        <w:t>You have the right to approach the</w:t>
      </w:r>
      <w:r w:rsidR="00661A42" w:rsidRPr="00661A42">
        <w:rPr>
          <w:rFonts w:ascii="Arial" w:hAnsi="Arial" w:cs="Arial"/>
        </w:rPr>
        <w:t xml:space="preserve"> </w:t>
      </w:r>
      <w:r w:rsidRPr="00661A42">
        <w:rPr>
          <w:rFonts w:ascii="Arial" w:hAnsi="Arial" w:cs="Arial"/>
        </w:rPr>
        <w:t>Ombudsman. The contact details are:</w:t>
      </w:r>
    </w:p>
    <w:p w14:paraId="614D2746" w14:textId="77777777" w:rsidR="00551F5E" w:rsidRPr="00820800" w:rsidRDefault="00551F5E" w:rsidP="00661A42">
      <w:pPr>
        <w:widowControl w:val="0"/>
        <w:rPr>
          <w:rFonts w:ascii="Arial" w:hAnsi="Arial" w:cs="Arial"/>
          <w:bCs/>
        </w:rPr>
      </w:pPr>
      <w:r w:rsidRPr="00820800">
        <w:rPr>
          <w:rFonts w:ascii="Arial" w:hAnsi="Arial" w:cs="Arial"/>
          <w:bCs/>
        </w:rPr>
        <w:t>The Parliamentary and Health Service Ombudsman</w:t>
      </w:r>
      <w:r w:rsidRPr="00820800">
        <w:rPr>
          <w:rFonts w:ascii="Arial" w:hAnsi="Arial" w:cs="Arial"/>
          <w:bCs/>
        </w:rPr>
        <w:br/>
        <w:t>Millbank Tower</w:t>
      </w:r>
      <w:r w:rsidRPr="00820800">
        <w:rPr>
          <w:rFonts w:ascii="Arial" w:hAnsi="Arial" w:cs="Arial"/>
          <w:bCs/>
        </w:rPr>
        <w:br/>
        <w:t>Millbank</w:t>
      </w:r>
      <w:r w:rsidRPr="00820800">
        <w:rPr>
          <w:rFonts w:ascii="Arial" w:hAnsi="Arial" w:cs="Arial"/>
          <w:bCs/>
        </w:rPr>
        <w:br/>
        <w:t>London</w:t>
      </w:r>
      <w:r w:rsidRPr="00820800">
        <w:rPr>
          <w:rFonts w:ascii="Arial" w:hAnsi="Arial" w:cs="Arial"/>
          <w:bCs/>
        </w:rPr>
        <w:br/>
        <w:t>SW1P 4QP</w:t>
      </w:r>
    </w:p>
    <w:p w14:paraId="67E8A1BD" w14:textId="77777777" w:rsidR="00551F5E" w:rsidRPr="00820800" w:rsidRDefault="00066698" w:rsidP="00661A42">
      <w:pPr>
        <w:widowControl w:val="0"/>
        <w:rPr>
          <w:rFonts w:ascii="Arial" w:hAnsi="Arial" w:cs="Arial"/>
          <w:bCs/>
        </w:rPr>
      </w:pPr>
      <w:r>
        <w:rPr>
          <w:rFonts w:ascii="Arial" w:hAnsi="Arial" w:cs="Arial"/>
          <w:bCs/>
        </w:rPr>
        <w:t xml:space="preserve">Telephone </w:t>
      </w:r>
      <w:r w:rsidR="00551F5E" w:rsidRPr="00820800">
        <w:rPr>
          <w:rFonts w:ascii="Arial" w:hAnsi="Arial" w:cs="Arial"/>
          <w:bCs/>
        </w:rPr>
        <w:t>0345 0154033</w:t>
      </w:r>
    </w:p>
    <w:p w14:paraId="6291AC6B" w14:textId="77777777" w:rsidR="00551F5E" w:rsidRPr="00820800" w:rsidRDefault="00551F5E" w:rsidP="00661A42">
      <w:pPr>
        <w:widowControl w:val="0"/>
        <w:rPr>
          <w:rFonts w:ascii="Arial" w:hAnsi="Arial" w:cs="Arial"/>
          <w:bCs/>
        </w:rPr>
      </w:pPr>
      <w:r w:rsidRPr="00820800">
        <w:rPr>
          <w:rFonts w:ascii="Arial" w:hAnsi="Arial" w:cs="Arial"/>
          <w:bCs/>
        </w:rPr>
        <w:t>Website: www.ombudsman.org.uk</w:t>
      </w:r>
    </w:p>
    <w:p w14:paraId="09908022" w14:textId="77777777" w:rsidR="00551F5E" w:rsidRPr="00820800" w:rsidRDefault="00551F5E" w:rsidP="00661A42">
      <w:pPr>
        <w:widowControl w:val="0"/>
        <w:rPr>
          <w:rFonts w:ascii="Arial" w:hAnsi="Arial" w:cs="Arial"/>
          <w:b/>
          <w:bCs/>
        </w:rPr>
      </w:pPr>
    </w:p>
    <w:p w14:paraId="4510E0EE" w14:textId="79E483E8" w:rsidR="00C90996" w:rsidRDefault="00820800" w:rsidP="00C90996">
      <w:pPr>
        <w:rPr>
          <w:rFonts w:cs="Tahoma"/>
          <w:color w:val="auto"/>
          <w:kern w:val="0"/>
        </w:rPr>
      </w:pPr>
      <w:r w:rsidRPr="00820800">
        <w:rPr>
          <w:rFonts w:ascii="Arial" w:hAnsi="Arial" w:cs="Arial"/>
          <w:bCs/>
        </w:rPr>
        <w:t xml:space="preserve">You may also approach </w:t>
      </w:r>
      <w:r w:rsidR="00C90996">
        <w:rPr>
          <w:rFonts w:ascii="Arial" w:hAnsi="Arial" w:cs="Arial"/>
          <w:bCs/>
        </w:rPr>
        <w:t xml:space="preserve">the West Yorkshire Integrated Care Board Complaints Team </w:t>
      </w:r>
      <w:r w:rsidRPr="00820800">
        <w:rPr>
          <w:rFonts w:ascii="Arial" w:hAnsi="Arial" w:cs="Arial"/>
          <w:bCs/>
        </w:rPr>
        <w:t xml:space="preserve">for </w:t>
      </w:r>
      <w:r w:rsidRPr="00C90996">
        <w:rPr>
          <w:rFonts w:ascii="Arial" w:hAnsi="Arial" w:cs="Arial"/>
          <w:bCs/>
        </w:rPr>
        <w:t>help or advice;</w:t>
      </w:r>
      <w:r w:rsidR="00C90996" w:rsidRPr="00C90996">
        <w:rPr>
          <w:rFonts w:ascii="Arial" w:hAnsi="Arial" w:cs="Arial"/>
          <w:bCs/>
        </w:rPr>
        <w:t xml:space="preserve"> </w:t>
      </w:r>
      <w:hyperlink r:id="rId7" w:history="1">
        <w:r w:rsidR="00C90996" w:rsidRPr="00C90996">
          <w:rPr>
            <w:rStyle w:val="Hyperlink"/>
            <w:bCs/>
            <w:sz w:val="20"/>
            <w:szCs w:val="20"/>
          </w:rPr>
          <w:t>wycib.complaints@nhs.net</w:t>
        </w:r>
      </w:hyperlink>
      <w:r w:rsidR="00C90996" w:rsidRPr="00C90996">
        <w:rPr>
          <w:rFonts w:ascii="Arial" w:hAnsi="Arial" w:cs="Arial"/>
          <w:bCs/>
        </w:rPr>
        <w:t xml:space="preserve"> , 01924 552150, West Yorkshire Integrated Care Board Complaints Team, White Rose House, West Parade, Wakefield WF1 1LT</w:t>
      </w:r>
    </w:p>
    <w:p w14:paraId="0790441D" w14:textId="3391F649" w:rsidR="00820800" w:rsidRPr="00820800" w:rsidRDefault="00820800" w:rsidP="00820800">
      <w:pPr>
        <w:widowControl w:val="0"/>
        <w:rPr>
          <w:rFonts w:ascii="Arial" w:hAnsi="Arial" w:cs="Arial"/>
          <w:bCs/>
        </w:rPr>
      </w:pPr>
    </w:p>
    <w:p w14:paraId="534411DB" w14:textId="77777777" w:rsidR="00820800" w:rsidRPr="00820800" w:rsidRDefault="00820800" w:rsidP="00820800">
      <w:pPr>
        <w:widowControl w:val="0"/>
        <w:rPr>
          <w:rFonts w:ascii="Arial" w:hAnsi="Arial" w:cs="Arial"/>
          <w:color w:val="auto"/>
          <w:kern w:val="0"/>
          <w:lang w:eastAsia="en-US"/>
        </w:rPr>
      </w:pPr>
      <w:r w:rsidRPr="00820800">
        <w:rPr>
          <w:rFonts w:ascii="Arial" w:hAnsi="Arial" w:cs="Arial"/>
          <w:color w:val="auto"/>
          <w:kern w:val="0"/>
          <w:lang w:eastAsia="en-US"/>
        </w:rPr>
        <w:t xml:space="preserve">There is an independent advocacy service within Leeds, </w:t>
      </w:r>
      <w:proofErr w:type="spellStart"/>
      <w:r w:rsidRPr="00820800">
        <w:rPr>
          <w:rFonts w:ascii="Arial" w:hAnsi="Arial" w:cs="Arial"/>
          <w:color w:val="auto"/>
          <w:kern w:val="0"/>
          <w:lang w:eastAsia="en-US"/>
        </w:rPr>
        <w:t>Advonet</w:t>
      </w:r>
      <w:proofErr w:type="spellEnd"/>
      <w:r w:rsidRPr="00820800">
        <w:rPr>
          <w:rFonts w:ascii="Arial" w:hAnsi="Arial" w:cs="Arial"/>
          <w:color w:val="auto"/>
          <w:kern w:val="0"/>
          <w:lang w:eastAsia="en-US"/>
        </w:rPr>
        <w:t>, available to provide support to people wanting to make a complaint.</w:t>
      </w:r>
    </w:p>
    <w:p w14:paraId="756DDBC4" w14:textId="77777777" w:rsidR="00820800" w:rsidRPr="00820800" w:rsidRDefault="00820800" w:rsidP="00820800">
      <w:pPr>
        <w:widowControl w:val="0"/>
        <w:rPr>
          <w:rFonts w:ascii="Arial" w:hAnsi="Arial" w:cs="Arial"/>
          <w:color w:val="auto"/>
          <w:kern w:val="0"/>
          <w:lang w:eastAsia="en-US"/>
        </w:rPr>
      </w:pPr>
      <w:r w:rsidRPr="00820800">
        <w:rPr>
          <w:rFonts w:ascii="Arial" w:hAnsi="Arial" w:cs="Arial"/>
          <w:color w:val="auto"/>
          <w:kern w:val="0"/>
          <w:lang w:eastAsia="en-US"/>
        </w:rPr>
        <w:t>Telephone 0113 244 0606 or email </w:t>
      </w:r>
      <w:hyperlink r:id="rId8" w:history="1">
        <w:r w:rsidRPr="00820800">
          <w:rPr>
            <w:rFonts w:ascii="Arial" w:hAnsi="Arial" w:cs="Arial"/>
            <w:color w:val="0000FF"/>
            <w:kern w:val="0"/>
            <w:u w:val="single"/>
            <w:lang w:eastAsia="en-US"/>
          </w:rPr>
          <w:t>office@advonet.org.uk</w:t>
        </w:r>
      </w:hyperlink>
    </w:p>
    <w:p w14:paraId="1294ECE9" w14:textId="77777777" w:rsidR="00551F5E" w:rsidRPr="00661A42" w:rsidRDefault="00551F5E" w:rsidP="00551F5E">
      <w:pPr>
        <w:rPr>
          <w:rFonts w:ascii="Tahoma" w:hAnsi="Tahoma" w:cs="Tahoma"/>
        </w:rPr>
      </w:pPr>
    </w:p>
    <w:p w14:paraId="7651601D" w14:textId="77777777" w:rsidR="00551F5E" w:rsidRPr="00661A42" w:rsidRDefault="00551F5E" w:rsidP="00551F5E">
      <w:pPr>
        <w:widowControl w:val="0"/>
        <w:rPr>
          <w:rFonts w:ascii="Tahoma" w:hAnsi="Tahoma" w:cs="Tahoma"/>
        </w:rPr>
      </w:pPr>
    </w:p>
    <w:p w14:paraId="2AE11E97" w14:textId="77777777" w:rsidR="00551F5E" w:rsidRDefault="00551F5E" w:rsidP="00551F5E">
      <w:pPr>
        <w:rPr>
          <w:rFonts w:ascii="Tahoma" w:hAnsi="Tahoma" w:cs="Tahoma"/>
          <w:sz w:val="18"/>
          <w:szCs w:val="18"/>
        </w:rPr>
      </w:pPr>
    </w:p>
    <w:p w14:paraId="195F499F" w14:textId="77777777" w:rsidR="00551F5E" w:rsidRDefault="00551F5E" w:rsidP="00551F5E">
      <w:pPr>
        <w:pStyle w:val="Heading1"/>
        <w:keepNext/>
        <w:rPr>
          <w:rFonts w:ascii="Tahoma" w:hAnsi="Tahoma" w:cs="Tahoma"/>
          <w:sz w:val="20"/>
          <w:szCs w:val="20"/>
        </w:rPr>
      </w:pPr>
    </w:p>
    <w:p w14:paraId="7798062A" w14:textId="77777777" w:rsidR="00551F5E" w:rsidRDefault="00A60E61" w:rsidP="00551F5E">
      <w:pPr>
        <w:widowControl w:val="0"/>
        <w:spacing w:after="120" w:line="285" w:lineRule="auto"/>
        <w:rPr>
          <w:rFonts w:ascii="Arial" w:hAnsi="Arial" w:cs="Arial"/>
          <w:sz w:val="22"/>
          <w:szCs w:val="22"/>
        </w:rPr>
      </w:pPr>
      <w:r>
        <w:rPr>
          <w:rFonts w:ascii="Arial" w:hAnsi="Arial" w:cs="Arial"/>
          <w:sz w:val="22"/>
          <w:szCs w:val="22"/>
        </w:rPr>
        <w:t>T</w:t>
      </w:r>
      <w:r w:rsidR="00066698">
        <w:rPr>
          <w:rFonts w:ascii="Arial" w:hAnsi="Arial" w:cs="Arial"/>
          <w:sz w:val="22"/>
          <w:szCs w:val="22"/>
        </w:rPr>
        <w:t>he P</w:t>
      </w:r>
      <w:r w:rsidR="00551F5E">
        <w:rPr>
          <w:rFonts w:ascii="Arial" w:hAnsi="Arial" w:cs="Arial"/>
          <w:sz w:val="22"/>
          <w:szCs w:val="22"/>
        </w:rPr>
        <w:t xml:space="preserve">ractice </w:t>
      </w:r>
      <w:r w:rsidR="00551F5E" w:rsidRPr="00500EEA">
        <w:rPr>
          <w:rFonts w:ascii="Arial" w:hAnsi="Arial" w:cs="Arial"/>
          <w:sz w:val="22"/>
          <w:szCs w:val="22"/>
        </w:rPr>
        <w:t xml:space="preserve">Complaints </w:t>
      </w:r>
      <w:r w:rsidR="00500EEA">
        <w:rPr>
          <w:rFonts w:ascii="Arial" w:hAnsi="Arial" w:cs="Arial"/>
          <w:color w:val="000000" w:themeColor="text1"/>
          <w:sz w:val="22"/>
          <w:szCs w:val="22"/>
        </w:rPr>
        <w:t>Manager</w:t>
      </w:r>
      <w:r w:rsidR="00BA1678">
        <w:rPr>
          <w:rFonts w:ascii="Arial" w:hAnsi="Arial" w:cs="Arial"/>
          <w:color w:val="000000" w:themeColor="text1"/>
          <w:sz w:val="22"/>
          <w:szCs w:val="22"/>
        </w:rPr>
        <w:t xml:space="preserve"> is</w:t>
      </w:r>
      <w:r w:rsidR="00551F5E">
        <w:rPr>
          <w:rFonts w:ascii="Arial" w:hAnsi="Arial" w:cs="Arial"/>
          <w:sz w:val="22"/>
          <w:szCs w:val="22"/>
        </w:rPr>
        <w:t>:</w:t>
      </w:r>
    </w:p>
    <w:p w14:paraId="1E317C4F" w14:textId="77777777" w:rsidR="00551F5E" w:rsidRDefault="00500EEA" w:rsidP="00551F5E">
      <w:pPr>
        <w:widowControl w:val="0"/>
        <w:spacing w:after="120" w:line="285" w:lineRule="auto"/>
        <w:rPr>
          <w:rFonts w:ascii="Arial" w:hAnsi="Arial" w:cs="Arial"/>
          <w:sz w:val="22"/>
          <w:szCs w:val="22"/>
        </w:rPr>
      </w:pPr>
      <w:r>
        <w:rPr>
          <w:rFonts w:ascii="Arial" w:hAnsi="Arial" w:cs="Arial"/>
          <w:sz w:val="22"/>
          <w:szCs w:val="22"/>
        </w:rPr>
        <w:t>Melanie Aveyard</w:t>
      </w:r>
      <w:r w:rsidR="00FF0AC1">
        <w:rPr>
          <w:rFonts w:ascii="Arial" w:hAnsi="Arial" w:cs="Arial"/>
          <w:sz w:val="22"/>
          <w:szCs w:val="22"/>
        </w:rPr>
        <w:t xml:space="preserve"> </w:t>
      </w:r>
    </w:p>
    <w:p w14:paraId="6B7AB0B2" w14:textId="77777777" w:rsidR="00551F5E" w:rsidRDefault="00551F5E" w:rsidP="00551F5E">
      <w:pPr>
        <w:widowControl w:val="0"/>
        <w:jc w:val="center"/>
        <w:rPr>
          <w:rFonts w:ascii="Arial" w:hAnsi="Arial" w:cs="Arial"/>
          <w:b/>
          <w:bCs/>
          <w:color w:val="0000FF"/>
          <w:sz w:val="24"/>
          <w:szCs w:val="24"/>
        </w:rPr>
      </w:pPr>
    </w:p>
    <w:p w14:paraId="5CD9A03D" w14:textId="77777777" w:rsidR="00551F5E" w:rsidRDefault="00551F5E" w:rsidP="00551F5E">
      <w:pPr>
        <w:widowControl w:val="0"/>
        <w:jc w:val="center"/>
        <w:rPr>
          <w:rFonts w:ascii="Arial" w:hAnsi="Arial" w:cs="Arial"/>
          <w:b/>
          <w:bCs/>
          <w:color w:val="0000FF"/>
          <w:sz w:val="24"/>
          <w:szCs w:val="24"/>
        </w:rPr>
      </w:pPr>
    </w:p>
    <w:p w14:paraId="23E51C81" w14:textId="77777777" w:rsidR="00551F5E" w:rsidRDefault="00551F5E" w:rsidP="00551F5E">
      <w:pPr>
        <w:widowControl w:val="0"/>
        <w:jc w:val="center"/>
        <w:rPr>
          <w:rFonts w:ascii="Arial" w:hAnsi="Arial" w:cs="Arial"/>
          <w:b/>
          <w:bCs/>
          <w:color w:val="0000FF"/>
          <w:sz w:val="24"/>
          <w:szCs w:val="24"/>
        </w:rPr>
      </w:pPr>
    </w:p>
    <w:p w14:paraId="27833A43" w14:textId="77777777" w:rsidR="00551F5E" w:rsidRDefault="00551F5E" w:rsidP="00551F5E">
      <w:pPr>
        <w:widowControl w:val="0"/>
        <w:jc w:val="center"/>
        <w:rPr>
          <w:rFonts w:ascii="Arial" w:hAnsi="Arial" w:cs="Arial"/>
          <w:b/>
          <w:bCs/>
          <w:color w:val="0000FF"/>
          <w:sz w:val="24"/>
          <w:szCs w:val="24"/>
        </w:rPr>
      </w:pPr>
    </w:p>
    <w:p w14:paraId="705ED50F" w14:textId="77777777" w:rsidR="00551F5E" w:rsidRDefault="00551F5E" w:rsidP="00551F5E">
      <w:pPr>
        <w:widowControl w:val="0"/>
        <w:jc w:val="center"/>
        <w:rPr>
          <w:rFonts w:ascii="Arial" w:hAnsi="Arial" w:cs="Arial"/>
          <w:b/>
          <w:bCs/>
          <w:color w:val="0000FF"/>
          <w:sz w:val="24"/>
          <w:szCs w:val="24"/>
        </w:rPr>
      </w:pPr>
    </w:p>
    <w:p w14:paraId="01208D8D" w14:textId="77777777" w:rsidR="00551F5E" w:rsidRDefault="00551F5E" w:rsidP="00551F5E">
      <w:pPr>
        <w:widowControl w:val="0"/>
        <w:jc w:val="center"/>
        <w:rPr>
          <w:rFonts w:ascii="Arial" w:hAnsi="Arial" w:cs="Arial"/>
          <w:b/>
          <w:bCs/>
          <w:color w:val="0000FF"/>
          <w:sz w:val="24"/>
          <w:szCs w:val="24"/>
        </w:rPr>
      </w:pPr>
    </w:p>
    <w:p w14:paraId="58E2F951" w14:textId="77777777" w:rsidR="00551F5E" w:rsidRDefault="00551F5E" w:rsidP="00551F5E">
      <w:pPr>
        <w:widowControl w:val="0"/>
        <w:jc w:val="center"/>
        <w:rPr>
          <w:rFonts w:ascii="Arial" w:hAnsi="Arial" w:cs="Arial"/>
          <w:b/>
          <w:bCs/>
          <w:color w:val="0000FF"/>
          <w:sz w:val="24"/>
          <w:szCs w:val="24"/>
        </w:rPr>
      </w:pPr>
    </w:p>
    <w:p w14:paraId="168380E1" w14:textId="77777777" w:rsidR="00551F5E" w:rsidRDefault="00551F5E" w:rsidP="00551F5E">
      <w:pPr>
        <w:widowControl w:val="0"/>
        <w:jc w:val="center"/>
        <w:rPr>
          <w:rFonts w:ascii="Arial" w:hAnsi="Arial" w:cs="Arial"/>
          <w:b/>
          <w:bCs/>
          <w:color w:val="0000FF"/>
          <w:sz w:val="24"/>
          <w:szCs w:val="24"/>
        </w:rPr>
      </w:pPr>
    </w:p>
    <w:p w14:paraId="4DF3FE9F" w14:textId="77777777" w:rsidR="00551F5E" w:rsidRDefault="00551F5E" w:rsidP="00551F5E">
      <w:pPr>
        <w:widowControl w:val="0"/>
        <w:jc w:val="center"/>
        <w:rPr>
          <w:rFonts w:ascii="Arial" w:hAnsi="Arial" w:cs="Arial"/>
          <w:b/>
          <w:bCs/>
          <w:color w:val="0000FF"/>
          <w:sz w:val="24"/>
          <w:szCs w:val="24"/>
        </w:rPr>
      </w:pPr>
    </w:p>
    <w:p w14:paraId="247BED29" w14:textId="77777777" w:rsidR="00551F5E" w:rsidRDefault="00551F5E" w:rsidP="00551F5E">
      <w:pPr>
        <w:widowControl w:val="0"/>
        <w:jc w:val="center"/>
        <w:rPr>
          <w:rFonts w:ascii="Arial" w:hAnsi="Arial" w:cs="Arial"/>
          <w:b/>
          <w:bCs/>
          <w:color w:val="0000FF"/>
          <w:sz w:val="24"/>
          <w:szCs w:val="24"/>
        </w:rPr>
      </w:pPr>
    </w:p>
    <w:p w14:paraId="4145F7BD" w14:textId="77777777" w:rsidR="00551F5E" w:rsidRDefault="00551F5E" w:rsidP="00551F5E">
      <w:pPr>
        <w:widowControl w:val="0"/>
        <w:jc w:val="center"/>
        <w:rPr>
          <w:rFonts w:ascii="Arial" w:hAnsi="Arial" w:cs="Arial"/>
          <w:b/>
          <w:bCs/>
          <w:color w:val="0000FF"/>
          <w:sz w:val="24"/>
          <w:szCs w:val="24"/>
        </w:rPr>
      </w:pPr>
    </w:p>
    <w:p w14:paraId="343DF031" w14:textId="77777777" w:rsidR="00551F5E" w:rsidRDefault="00551F5E" w:rsidP="00551F5E">
      <w:pPr>
        <w:widowControl w:val="0"/>
        <w:jc w:val="center"/>
        <w:rPr>
          <w:rFonts w:ascii="Arial" w:hAnsi="Arial" w:cs="Arial"/>
          <w:b/>
          <w:bCs/>
          <w:color w:val="0000FF"/>
          <w:sz w:val="24"/>
          <w:szCs w:val="24"/>
        </w:rPr>
      </w:pPr>
    </w:p>
    <w:p w14:paraId="47345C2C" w14:textId="77777777" w:rsidR="00551F5E" w:rsidRDefault="00551F5E" w:rsidP="00551F5E">
      <w:pPr>
        <w:widowControl w:val="0"/>
        <w:jc w:val="center"/>
        <w:rPr>
          <w:rFonts w:ascii="Arial" w:hAnsi="Arial" w:cs="Arial"/>
          <w:b/>
          <w:bCs/>
          <w:color w:val="0000FF"/>
          <w:sz w:val="24"/>
          <w:szCs w:val="24"/>
        </w:rPr>
      </w:pPr>
    </w:p>
    <w:p w14:paraId="3EC0CBB1" w14:textId="77777777" w:rsidR="00551F5E" w:rsidRDefault="00551F5E" w:rsidP="00551F5E">
      <w:pPr>
        <w:widowControl w:val="0"/>
        <w:jc w:val="center"/>
        <w:rPr>
          <w:rFonts w:ascii="Arial" w:hAnsi="Arial" w:cs="Arial"/>
          <w:b/>
          <w:bCs/>
          <w:color w:val="0000FF"/>
          <w:sz w:val="24"/>
          <w:szCs w:val="24"/>
        </w:rPr>
      </w:pPr>
    </w:p>
    <w:p w14:paraId="055318A0" w14:textId="77777777" w:rsidR="00551F5E" w:rsidRDefault="00551F5E" w:rsidP="00551F5E">
      <w:pPr>
        <w:widowControl w:val="0"/>
        <w:jc w:val="center"/>
        <w:rPr>
          <w:rFonts w:ascii="Arial" w:hAnsi="Arial" w:cs="Arial"/>
          <w:b/>
          <w:bCs/>
          <w:color w:val="0000FF"/>
          <w:sz w:val="24"/>
          <w:szCs w:val="24"/>
        </w:rPr>
      </w:pPr>
    </w:p>
    <w:p w14:paraId="5FE46500" w14:textId="77777777" w:rsidR="00551F5E" w:rsidRDefault="00551F5E" w:rsidP="00551F5E">
      <w:pPr>
        <w:widowControl w:val="0"/>
        <w:jc w:val="center"/>
        <w:rPr>
          <w:rFonts w:ascii="Arial" w:hAnsi="Arial" w:cs="Arial"/>
          <w:b/>
          <w:bCs/>
          <w:color w:val="0000FF"/>
          <w:sz w:val="24"/>
          <w:szCs w:val="24"/>
        </w:rPr>
      </w:pPr>
    </w:p>
    <w:p w14:paraId="580397A7" w14:textId="77777777" w:rsidR="00551F5E" w:rsidRDefault="00551F5E" w:rsidP="00551F5E">
      <w:pPr>
        <w:widowControl w:val="0"/>
        <w:jc w:val="center"/>
        <w:rPr>
          <w:rFonts w:ascii="Arial" w:hAnsi="Arial" w:cs="Arial"/>
          <w:b/>
          <w:bCs/>
          <w:color w:val="0000FF"/>
          <w:sz w:val="24"/>
          <w:szCs w:val="24"/>
        </w:rPr>
      </w:pPr>
    </w:p>
    <w:p w14:paraId="1CDDB5AA" w14:textId="77777777" w:rsidR="00551F5E" w:rsidRDefault="00551F5E" w:rsidP="00551F5E">
      <w:pPr>
        <w:widowControl w:val="0"/>
        <w:jc w:val="center"/>
        <w:rPr>
          <w:rFonts w:ascii="Arial" w:hAnsi="Arial" w:cs="Arial"/>
          <w:b/>
          <w:bCs/>
          <w:color w:val="0000FF"/>
          <w:sz w:val="24"/>
          <w:szCs w:val="24"/>
        </w:rPr>
      </w:pPr>
    </w:p>
    <w:p w14:paraId="008F05FD" w14:textId="77777777" w:rsidR="00551F5E" w:rsidRDefault="00551F5E" w:rsidP="00551F5E">
      <w:pPr>
        <w:widowControl w:val="0"/>
        <w:jc w:val="center"/>
        <w:rPr>
          <w:rFonts w:ascii="Arial" w:hAnsi="Arial" w:cs="Arial"/>
          <w:b/>
          <w:bCs/>
          <w:color w:val="0000FF"/>
          <w:sz w:val="24"/>
          <w:szCs w:val="24"/>
        </w:rPr>
      </w:pPr>
    </w:p>
    <w:p w14:paraId="09E57C7A" w14:textId="77777777" w:rsidR="00551F5E" w:rsidRDefault="00551F5E" w:rsidP="00551F5E">
      <w:pPr>
        <w:widowControl w:val="0"/>
        <w:jc w:val="center"/>
        <w:rPr>
          <w:rFonts w:ascii="Arial" w:hAnsi="Arial" w:cs="Arial"/>
          <w:b/>
          <w:bCs/>
          <w:color w:val="0000FF"/>
          <w:sz w:val="24"/>
          <w:szCs w:val="24"/>
        </w:rPr>
      </w:pPr>
    </w:p>
    <w:p w14:paraId="43E50553" w14:textId="77777777" w:rsidR="00551F5E" w:rsidRDefault="00551F5E" w:rsidP="00551F5E">
      <w:pPr>
        <w:widowControl w:val="0"/>
        <w:jc w:val="center"/>
        <w:rPr>
          <w:rFonts w:ascii="Arial" w:hAnsi="Arial" w:cs="Arial"/>
          <w:b/>
          <w:bCs/>
          <w:color w:val="0000FF"/>
          <w:sz w:val="24"/>
          <w:szCs w:val="24"/>
        </w:rPr>
      </w:pPr>
    </w:p>
    <w:p w14:paraId="440A1E8D" w14:textId="77777777" w:rsidR="00551F5E" w:rsidRDefault="00551F5E" w:rsidP="00551F5E">
      <w:pPr>
        <w:widowControl w:val="0"/>
        <w:jc w:val="center"/>
        <w:rPr>
          <w:rFonts w:ascii="Arial" w:hAnsi="Arial" w:cs="Arial"/>
          <w:b/>
          <w:bCs/>
          <w:color w:val="0000FF"/>
          <w:sz w:val="24"/>
          <w:szCs w:val="24"/>
        </w:rPr>
      </w:pPr>
    </w:p>
    <w:p w14:paraId="5342DDD7" w14:textId="77777777" w:rsidR="00551F5E" w:rsidRDefault="00551F5E" w:rsidP="00551F5E">
      <w:pPr>
        <w:widowControl w:val="0"/>
        <w:jc w:val="center"/>
        <w:rPr>
          <w:rFonts w:ascii="Arial" w:hAnsi="Arial" w:cs="Arial"/>
          <w:b/>
          <w:bCs/>
          <w:color w:val="0000FF"/>
          <w:sz w:val="24"/>
          <w:szCs w:val="24"/>
        </w:rPr>
      </w:pPr>
    </w:p>
    <w:p w14:paraId="47455A0C" w14:textId="77777777" w:rsidR="00551F5E" w:rsidRDefault="00551F5E" w:rsidP="00551F5E">
      <w:pPr>
        <w:widowControl w:val="0"/>
        <w:jc w:val="center"/>
        <w:rPr>
          <w:rFonts w:ascii="Arial" w:hAnsi="Arial" w:cs="Arial"/>
          <w:b/>
          <w:bCs/>
          <w:color w:val="0000FF"/>
          <w:sz w:val="24"/>
          <w:szCs w:val="24"/>
        </w:rPr>
      </w:pPr>
    </w:p>
    <w:p w14:paraId="4A9C4923" w14:textId="77777777" w:rsidR="00551F5E" w:rsidRDefault="00551F5E" w:rsidP="00551F5E">
      <w:pPr>
        <w:widowControl w:val="0"/>
        <w:jc w:val="center"/>
        <w:rPr>
          <w:rFonts w:ascii="Arial" w:hAnsi="Arial" w:cs="Arial"/>
          <w:b/>
          <w:bCs/>
          <w:color w:val="0000FF"/>
          <w:sz w:val="24"/>
          <w:szCs w:val="24"/>
        </w:rPr>
      </w:pPr>
    </w:p>
    <w:p w14:paraId="68AEA831" w14:textId="77777777" w:rsidR="00551F5E" w:rsidRDefault="00551F5E" w:rsidP="00551F5E">
      <w:pPr>
        <w:widowControl w:val="0"/>
        <w:jc w:val="center"/>
        <w:rPr>
          <w:rFonts w:ascii="Arial" w:hAnsi="Arial" w:cs="Arial"/>
          <w:b/>
          <w:bCs/>
          <w:color w:val="0000FF"/>
          <w:sz w:val="24"/>
          <w:szCs w:val="24"/>
        </w:rPr>
      </w:pPr>
    </w:p>
    <w:p w14:paraId="0F774FE6" w14:textId="77777777" w:rsidR="00551F5E" w:rsidRDefault="00551F5E" w:rsidP="00551F5E">
      <w:pPr>
        <w:widowControl w:val="0"/>
        <w:jc w:val="center"/>
        <w:rPr>
          <w:rFonts w:ascii="Arial" w:hAnsi="Arial" w:cs="Arial"/>
          <w:b/>
          <w:bCs/>
          <w:color w:val="0000FF"/>
          <w:sz w:val="24"/>
          <w:szCs w:val="24"/>
        </w:rPr>
      </w:pPr>
    </w:p>
    <w:p w14:paraId="6F40D3D6" w14:textId="77777777" w:rsidR="00551F5E" w:rsidRDefault="00551F5E" w:rsidP="00551F5E">
      <w:pPr>
        <w:widowControl w:val="0"/>
        <w:jc w:val="center"/>
        <w:rPr>
          <w:rFonts w:ascii="Arial" w:hAnsi="Arial" w:cs="Arial"/>
          <w:b/>
          <w:bCs/>
          <w:color w:val="0000FF"/>
          <w:sz w:val="24"/>
          <w:szCs w:val="24"/>
        </w:rPr>
      </w:pPr>
    </w:p>
    <w:p w14:paraId="250BBC2B" w14:textId="77777777" w:rsidR="00551F5E" w:rsidRDefault="00551F5E" w:rsidP="00551F5E">
      <w:pPr>
        <w:widowControl w:val="0"/>
        <w:jc w:val="center"/>
        <w:rPr>
          <w:rFonts w:ascii="Arial" w:hAnsi="Arial" w:cs="Arial"/>
          <w:b/>
          <w:bCs/>
          <w:color w:val="0000FF"/>
          <w:sz w:val="24"/>
          <w:szCs w:val="24"/>
        </w:rPr>
      </w:pPr>
    </w:p>
    <w:p w14:paraId="4E3E882D" w14:textId="77777777" w:rsidR="00551F5E" w:rsidRDefault="00551F5E" w:rsidP="00551F5E">
      <w:pPr>
        <w:widowControl w:val="0"/>
        <w:jc w:val="center"/>
        <w:rPr>
          <w:rFonts w:ascii="Arial" w:hAnsi="Arial" w:cs="Arial"/>
          <w:b/>
          <w:bCs/>
          <w:color w:val="0000FF"/>
          <w:sz w:val="24"/>
          <w:szCs w:val="24"/>
        </w:rPr>
      </w:pPr>
    </w:p>
    <w:p w14:paraId="4FFAF5EC" w14:textId="77777777" w:rsidR="00551F5E" w:rsidRDefault="00551F5E" w:rsidP="00551F5E">
      <w:pPr>
        <w:widowControl w:val="0"/>
        <w:jc w:val="center"/>
        <w:rPr>
          <w:rFonts w:ascii="Arial" w:hAnsi="Arial" w:cs="Arial"/>
          <w:b/>
          <w:bCs/>
          <w:color w:val="0000FF"/>
          <w:sz w:val="24"/>
          <w:szCs w:val="24"/>
        </w:rPr>
      </w:pPr>
    </w:p>
    <w:p w14:paraId="69B934D3" w14:textId="77777777" w:rsidR="00551F5E" w:rsidRDefault="00551F5E" w:rsidP="00551F5E">
      <w:pPr>
        <w:widowControl w:val="0"/>
        <w:jc w:val="center"/>
        <w:rPr>
          <w:rFonts w:ascii="Arial" w:hAnsi="Arial" w:cs="Arial"/>
          <w:b/>
          <w:bCs/>
          <w:color w:val="0000FF"/>
          <w:sz w:val="24"/>
          <w:szCs w:val="24"/>
        </w:rPr>
      </w:pPr>
    </w:p>
    <w:p w14:paraId="012C778B" w14:textId="77777777" w:rsidR="00551F5E" w:rsidRDefault="00551F5E" w:rsidP="00551F5E">
      <w:pPr>
        <w:widowControl w:val="0"/>
        <w:jc w:val="center"/>
        <w:rPr>
          <w:rFonts w:ascii="Arial" w:hAnsi="Arial" w:cs="Arial"/>
          <w:b/>
          <w:bCs/>
          <w:color w:val="0000FF"/>
          <w:sz w:val="24"/>
          <w:szCs w:val="24"/>
        </w:rPr>
      </w:pPr>
    </w:p>
    <w:p w14:paraId="21F2D0C3" w14:textId="77777777" w:rsidR="00551F5E" w:rsidRDefault="00551F5E" w:rsidP="00551F5E">
      <w:pPr>
        <w:widowControl w:val="0"/>
        <w:jc w:val="center"/>
        <w:rPr>
          <w:rFonts w:ascii="Arial" w:hAnsi="Arial" w:cs="Arial"/>
          <w:b/>
          <w:bCs/>
          <w:color w:val="0000FF"/>
          <w:sz w:val="24"/>
          <w:szCs w:val="24"/>
        </w:rPr>
      </w:pPr>
    </w:p>
    <w:p w14:paraId="4B9579AE" w14:textId="77777777" w:rsidR="002C7FCD" w:rsidRDefault="002C7FCD" w:rsidP="002C7FCD">
      <w:pPr>
        <w:widowControl w:val="0"/>
        <w:rPr>
          <w:rFonts w:ascii="Arial" w:hAnsi="Arial" w:cs="Arial"/>
          <w:b/>
          <w:bCs/>
          <w:color w:val="0000FF"/>
          <w:sz w:val="24"/>
          <w:szCs w:val="24"/>
        </w:rPr>
      </w:pPr>
    </w:p>
    <w:p w14:paraId="0151B4A3" w14:textId="77777777" w:rsidR="002C7FCD" w:rsidRDefault="002C7FCD" w:rsidP="002C7FCD">
      <w:pPr>
        <w:widowControl w:val="0"/>
        <w:rPr>
          <w:rFonts w:ascii="Arial" w:hAnsi="Arial" w:cs="Arial"/>
          <w:b/>
          <w:bCs/>
          <w:color w:val="0000FF"/>
          <w:sz w:val="24"/>
          <w:szCs w:val="24"/>
        </w:rPr>
      </w:pPr>
    </w:p>
    <w:p w14:paraId="2137AE6F" w14:textId="77777777" w:rsidR="002C7FCD" w:rsidRDefault="002C7FCD" w:rsidP="002C7FCD">
      <w:pPr>
        <w:widowControl w:val="0"/>
        <w:rPr>
          <w:rFonts w:ascii="Arial" w:hAnsi="Arial" w:cs="Arial"/>
          <w:b/>
          <w:bCs/>
          <w:color w:val="0000FF"/>
          <w:sz w:val="24"/>
          <w:szCs w:val="24"/>
        </w:rPr>
      </w:pPr>
    </w:p>
    <w:p w14:paraId="4EC49EC3" w14:textId="368B8345" w:rsidR="00551F5E" w:rsidRDefault="00A60DB4" w:rsidP="002C7FCD">
      <w:pPr>
        <w:widowControl w:val="0"/>
        <w:rPr>
          <w:rFonts w:ascii="Arial" w:hAnsi="Arial" w:cs="Arial"/>
          <w:b/>
          <w:bCs/>
          <w:color w:val="1108BF"/>
          <w:sz w:val="24"/>
          <w:szCs w:val="24"/>
        </w:rPr>
      </w:pPr>
      <w:r>
        <w:rPr>
          <w:rFonts w:ascii="Arial" w:hAnsi="Arial" w:cs="Arial"/>
          <w:b/>
          <w:bCs/>
          <w:color w:val="1108BF"/>
          <w:sz w:val="24"/>
          <w:szCs w:val="24"/>
        </w:rPr>
        <w:t>South Queen St Medical Centre</w:t>
      </w:r>
    </w:p>
    <w:p w14:paraId="680B7408" w14:textId="77777777" w:rsidR="00066698" w:rsidRDefault="00066698" w:rsidP="00551F5E">
      <w:pPr>
        <w:widowControl w:val="0"/>
        <w:jc w:val="center"/>
        <w:rPr>
          <w:rFonts w:ascii="Arial" w:hAnsi="Arial" w:cs="Arial"/>
          <w:b/>
          <w:bCs/>
          <w:color w:val="1108BF"/>
          <w:sz w:val="24"/>
          <w:szCs w:val="24"/>
        </w:rPr>
      </w:pPr>
    </w:p>
    <w:p w14:paraId="39B31E45" w14:textId="77777777" w:rsidR="00551F5E" w:rsidRDefault="00661A42" w:rsidP="00551F5E">
      <w:pPr>
        <w:widowControl w:val="0"/>
        <w:jc w:val="center"/>
        <w:rPr>
          <w:rFonts w:ascii="Arial" w:hAnsi="Arial" w:cs="Arial"/>
          <w:b/>
          <w:bCs/>
          <w:color w:val="1108BF"/>
          <w:sz w:val="24"/>
          <w:szCs w:val="24"/>
        </w:rPr>
      </w:pPr>
      <w:r>
        <w:rPr>
          <w:rFonts w:ascii="Arial" w:hAnsi="Arial" w:cs="Arial"/>
          <w:b/>
          <w:bCs/>
          <w:color w:val="1108BF"/>
          <w:sz w:val="24"/>
          <w:szCs w:val="24"/>
        </w:rPr>
        <w:t>Morley</w:t>
      </w:r>
    </w:p>
    <w:p w14:paraId="279D1A6E" w14:textId="77777777" w:rsidR="00661A42" w:rsidRDefault="00661A42" w:rsidP="00551F5E">
      <w:pPr>
        <w:widowControl w:val="0"/>
        <w:jc w:val="center"/>
        <w:rPr>
          <w:rFonts w:ascii="Arial" w:hAnsi="Arial" w:cs="Arial"/>
          <w:b/>
          <w:bCs/>
          <w:color w:val="1108BF"/>
          <w:sz w:val="24"/>
          <w:szCs w:val="24"/>
        </w:rPr>
      </w:pPr>
      <w:smartTag w:uri="urn:schemas-microsoft-com:office:smarttags" w:element="place">
        <w:r>
          <w:rPr>
            <w:rFonts w:ascii="Arial" w:hAnsi="Arial" w:cs="Arial"/>
            <w:b/>
            <w:bCs/>
            <w:color w:val="1108BF"/>
            <w:sz w:val="24"/>
            <w:szCs w:val="24"/>
          </w:rPr>
          <w:t>Leeds</w:t>
        </w:r>
      </w:smartTag>
    </w:p>
    <w:p w14:paraId="510BADE0" w14:textId="77777777" w:rsidR="00661A42" w:rsidRDefault="00661A42" w:rsidP="00551F5E">
      <w:pPr>
        <w:widowControl w:val="0"/>
        <w:jc w:val="center"/>
        <w:rPr>
          <w:rFonts w:ascii="Arial" w:hAnsi="Arial" w:cs="Arial"/>
          <w:b/>
          <w:bCs/>
          <w:color w:val="1108BF"/>
          <w:sz w:val="24"/>
          <w:szCs w:val="24"/>
        </w:rPr>
      </w:pPr>
      <w:r>
        <w:rPr>
          <w:rFonts w:ascii="Arial" w:hAnsi="Arial" w:cs="Arial"/>
          <w:b/>
          <w:bCs/>
          <w:color w:val="1108BF"/>
          <w:sz w:val="24"/>
          <w:szCs w:val="24"/>
        </w:rPr>
        <w:t>LS27 9EW</w:t>
      </w:r>
    </w:p>
    <w:p w14:paraId="481A41E4" w14:textId="77777777" w:rsidR="00661A42" w:rsidRDefault="00661A42" w:rsidP="00551F5E">
      <w:pPr>
        <w:widowControl w:val="0"/>
        <w:jc w:val="center"/>
        <w:rPr>
          <w:rFonts w:ascii="Arial" w:hAnsi="Arial" w:cs="Arial"/>
          <w:b/>
          <w:bCs/>
          <w:color w:val="1108BF"/>
          <w:sz w:val="24"/>
          <w:szCs w:val="24"/>
        </w:rPr>
      </w:pPr>
    </w:p>
    <w:p w14:paraId="325EA7AA" w14:textId="77777777" w:rsidR="00661A42" w:rsidRDefault="00661A42" w:rsidP="00551F5E">
      <w:pPr>
        <w:widowControl w:val="0"/>
        <w:jc w:val="center"/>
        <w:rPr>
          <w:rFonts w:ascii="Arial" w:hAnsi="Arial" w:cs="Arial"/>
          <w:b/>
          <w:bCs/>
          <w:color w:val="1108BF"/>
          <w:sz w:val="24"/>
          <w:szCs w:val="24"/>
        </w:rPr>
      </w:pPr>
      <w:r>
        <w:rPr>
          <w:rFonts w:ascii="Arial" w:hAnsi="Arial" w:cs="Arial"/>
          <w:b/>
          <w:bCs/>
          <w:color w:val="1108BF"/>
          <w:sz w:val="24"/>
          <w:szCs w:val="24"/>
        </w:rPr>
        <w:t>Tel: 0113 2534863</w:t>
      </w:r>
    </w:p>
    <w:p w14:paraId="7452E472" w14:textId="77777777" w:rsidR="00661A42" w:rsidRDefault="00661A42" w:rsidP="00551F5E">
      <w:pPr>
        <w:widowControl w:val="0"/>
        <w:jc w:val="center"/>
        <w:rPr>
          <w:rFonts w:ascii="Arial" w:hAnsi="Arial" w:cs="Arial"/>
          <w:b/>
          <w:bCs/>
          <w:color w:val="1108BF"/>
          <w:sz w:val="24"/>
          <w:szCs w:val="24"/>
        </w:rPr>
      </w:pPr>
    </w:p>
    <w:p w14:paraId="2B12D264" w14:textId="77777777" w:rsidR="00551F5E" w:rsidRDefault="00551F5E" w:rsidP="00551F5E">
      <w:pPr>
        <w:widowControl w:val="0"/>
        <w:jc w:val="center"/>
        <w:rPr>
          <w:rFonts w:ascii="Arial" w:hAnsi="Arial" w:cs="Arial"/>
          <w:b/>
          <w:bCs/>
          <w:sz w:val="32"/>
          <w:szCs w:val="32"/>
        </w:rPr>
      </w:pPr>
      <w:r>
        <w:rPr>
          <w:rFonts w:ascii="Arial" w:hAnsi="Arial" w:cs="Arial"/>
          <w:b/>
          <w:bCs/>
          <w:sz w:val="32"/>
          <w:szCs w:val="32"/>
        </w:rPr>
        <w:t>Complaints Procedure</w:t>
      </w:r>
    </w:p>
    <w:p w14:paraId="0C1E0C3D" w14:textId="77777777" w:rsidR="00551F5E" w:rsidRDefault="00551F5E" w:rsidP="00551F5E">
      <w:pPr>
        <w:widowControl w:val="0"/>
        <w:jc w:val="center"/>
        <w:rPr>
          <w:rFonts w:ascii="Arial" w:hAnsi="Arial" w:cs="Arial"/>
          <w:b/>
          <w:bCs/>
          <w:color w:val="1108BF"/>
          <w:sz w:val="24"/>
          <w:szCs w:val="24"/>
        </w:rPr>
      </w:pPr>
    </w:p>
    <w:p w14:paraId="77C845B1" w14:textId="77777777" w:rsidR="00551F5E" w:rsidRDefault="00551F5E" w:rsidP="00551F5E">
      <w:pPr>
        <w:widowControl w:val="0"/>
        <w:jc w:val="center"/>
        <w:rPr>
          <w:rFonts w:ascii="Arial" w:hAnsi="Arial" w:cs="Arial"/>
          <w:b/>
          <w:bCs/>
          <w:color w:val="1108BF"/>
          <w:sz w:val="24"/>
          <w:szCs w:val="24"/>
        </w:rPr>
      </w:pPr>
    </w:p>
    <w:p w14:paraId="592686B8" w14:textId="77777777" w:rsidR="00551F5E" w:rsidRDefault="00551F5E" w:rsidP="00551F5E">
      <w:pPr>
        <w:widowControl w:val="0"/>
        <w:jc w:val="center"/>
        <w:rPr>
          <w:rFonts w:ascii="Arial" w:hAnsi="Arial" w:cs="Arial"/>
          <w:b/>
          <w:bCs/>
          <w:sz w:val="24"/>
          <w:szCs w:val="24"/>
        </w:rPr>
      </w:pPr>
    </w:p>
    <w:p w14:paraId="360B1E94" w14:textId="77777777" w:rsidR="00551F5E" w:rsidRDefault="00551F5E" w:rsidP="00551F5E">
      <w:pPr>
        <w:widowControl w:val="0"/>
        <w:jc w:val="center"/>
        <w:rPr>
          <w:rFonts w:ascii="Arial" w:hAnsi="Arial" w:cs="Arial"/>
          <w:b/>
          <w:bCs/>
          <w:sz w:val="24"/>
          <w:szCs w:val="24"/>
        </w:rPr>
      </w:pPr>
    </w:p>
    <w:p w14:paraId="63A0F685" w14:textId="77777777" w:rsidR="00551F5E" w:rsidRDefault="00551F5E" w:rsidP="00551F5E">
      <w:pPr>
        <w:widowControl w:val="0"/>
        <w:jc w:val="center"/>
        <w:rPr>
          <w:rFonts w:ascii="Arial" w:hAnsi="Arial" w:cs="Arial"/>
          <w:b/>
          <w:bCs/>
          <w:sz w:val="24"/>
          <w:szCs w:val="24"/>
        </w:rPr>
      </w:pPr>
    </w:p>
    <w:p w14:paraId="311E3598" w14:textId="77777777" w:rsidR="00551F5E" w:rsidRDefault="00551F5E" w:rsidP="00551F5E">
      <w:pPr>
        <w:widowControl w:val="0"/>
        <w:jc w:val="center"/>
        <w:rPr>
          <w:rFonts w:ascii="Arial" w:hAnsi="Arial" w:cs="Arial"/>
          <w:b/>
          <w:bCs/>
          <w:sz w:val="24"/>
          <w:szCs w:val="24"/>
        </w:rPr>
      </w:pPr>
    </w:p>
    <w:p w14:paraId="6EFAC38F" w14:textId="77777777" w:rsidR="00551F5E" w:rsidRDefault="00551F5E" w:rsidP="00551F5E">
      <w:pPr>
        <w:widowControl w:val="0"/>
        <w:jc w:val="center"/>
        <w:rPr>
          <w:rFonts w:ascii="Arial" w:hAnsi="Arial" w:cs="Arial"/>
          <w:b/>
          <w:bCs/>
          <w:sz w:val="24"/>
          <w:szCs w:val="24"/>
        </w:rPr>
      </w:pPr>
    </w:p>
    <w:p w14:paraId="252D3FC2" w14:textId="77777777" w:rsidR="00551F5E" w:rsidRDefault="00551F5E" w:rsidP="00551F5E">
      <w:pPr>
        <w:widowControl w:val="0"/>
        <w:jc w:val="center"/>
        <w:rPr>
          <w:rFonts w:ascii="Arial" w:hAnsi="Arial" w:cs="Arial"/>
          <w:b/>
          <w:bCs/>
          <w:sz w:val="24"/>
          <w:szCs w:val="24"/>
        </w:rPr>
      </w:pPr>
    </w:p>
    <w:p w14:paraId="53F3C43A" w14:textId="77777777" w:rsidR="00551F5E" w:rsidRDefault="00551F5E" w:rsidP="00551F5E">
      <w:pPr>
        <w:widowControl w:val="0"/>
        <w:jc w:val="center"/>
        <w:rPr>
          <w:rFonts w:ascii="Arial" w:hAnsi="Arial" w:cs="Arial"/>
          <w:b/>
          <w:bCs/>
          <w:sz w:val="24"/>
          <w:szCs w:val="24"/>
        </w:rPr>
      </w:pPr>
    </w:p>
    <w:p w14:paraId="49BBBB3D" w14:textId="77777777" w:rsidR="00551F5E" w:rsidRDefault="00551F5E" w:rsidP="00551F5E">
      <w:pPr>
        <w:widowControl w:val="0"/>
        <w:jc w:val="center"/>
        <w:rPr>
          <w:rFonts w:ascii="Arial" w:hAnsi="Arial" w:cs="Arial"/>
          <w:b/>
          <w:bCs/>
          <w:sz w:val="24"/>
          <w:szCs w:val="24"/>
        </w:rPr>
      </w:pPr>
    </w:p>
    <w:p w14:paraId="420AE8A7" w14:textId="77777777" w:rsidR="00551F5E" w:rsidRDefault="00551F5E" w:rsidP="00551F5E">
      <w:pPr>
        <w:widowControl w:val="0"/>
        <w:jc w:val="center"/>
        <w:rPr>
          <w:rFonts w:ascii="Arial" w:hAnsi="Arial" w:cs="Arial"/>
          <w:b/>
          <w:bCs/>
          <w:sz w:val="24"/>
          <w:szCs w:val="24"/>
        </w:rPr>
      </w:pPr>
    </w:p>
    <w:p w14:paraId="378C322C" w14:textId="77777777" w:rsidR="00551F5E" w:rsidRDefault="00551F5E" w:rsidP="00551F5E">
      <w:pPr>
        <w:widowControl w:val="0"/>
        <w:jc w:val="center"/>
        <w:rPr>
          <w:rFonts w:ascii="Arial" w:hAnsi="Arial" w:cs="Arial"/>
          <w:b/>
          <w:bCs/>
          <w:sz w:val="24"/>
          <w:szCs w:val="24"/>
        </w:rPr>
      </w:pPr>
    </w:p>
    <w:p w14:paraId="186DA438" w14:textId="77777777" w:rsidR="00066698" w:rsidRDefault="00066698" w:rsidP="00500EEA">
      <w:pPr>
        <w:widowControl w:val="0"/>
        <w:jc w:val="center"/>
        <w:rPr>
          <w:rFonts w:ascii="Arial" w:hAnsi="Arial" w:cs="Arial"/>
          <w:b/>
          <w:bCs/>
          <w:sz w:val="24"/>
          <w:szCs w:val="24"/>
        </w:rPr>
      </w:pPr>
    </w:p>
    <w:p w14:paraId="4141B0D7" w14:textId="77777777" w:rsidR="00066698" w:rsidRDefault="00066698" w:rsidP="00500EEA">
      <w:pPr>
        <w:widowControl w:val="0"/>
        <w:jc w:val="center"/>
        <w:rPr>
          <w:rFonts w:ascii="Arial" w:hAnsi="Arial" w:cs="Arial"/>
          <w:b/>
          <w:bCs/>
          <w:sz w:val="24"/>
          <w:szCs w:val="24"/>
        </w:rPr>
      </w:pPr>
    </w:p>
    <w:p w14:paraId="102A004D" w14:textId="77777777" w:rsidR="00066698" w:rsidRDefault="00066698" w:rsidP="00500EEA">
      <w:pPr>
        <w:widowControl w:val="0"/>
        <w:jc w:val="center"/>
        <w:rPr>
          <w:rFonts w:ascii="Arial" w:hAnsi="Arial" w:cs="Arial"/>
          <w:b/>
          <w:bCs/>
          <w:sz w:val="24"/>
          <w:szCs w:val="24"/>
        </w:rPr>
      </w:pPr>
    </w:p>
    <w:p w14:paraId="365A356F" w14:textId="77777777" w:rsidR="00551F5E" w:rsidRDefault="00551F5E" w:rsidP="00500EEA">
      <w:pPr>
        <w:widowControl w:val="0"/>
        <w:jc w:val="center"/>
        <w:rPr>
          <w:rFonts w:ascii="Arial" w:hAnsi="Arial" w:cs="Arial"/>
          <w:b/>
          <w:bCs/>
          <w:sz w:val="24"/>
          <w:szCs w:val="24"/>
        </w:rPr>
      </w:pPr>
      <w:r>
        <w:rPr>
          <w:rFonts w:ascii="Arial" w:hAnsi="Arial" w:cs="Arial"/>
          <w:b/>
          <w:bCs/>
          <w:sz w:val="24"/>
          <w:szCs w:val="24"/>
        </w:rPr>
        <w:t>Also see separate</w:t>
      </w:r>
      <w:r>
        <w:rPr>
          <w:rFonts w:ascii="Arial" w:hAnsi="Arial" w:cs="Arial"/>
          <w:b/>
          <w:bCs/>
          <w:sz w:val="24"/>
          <w:szCs w:val="24"/>
        </w:rPr>
        <w:br/>
        <w:t>Complaints Form</w:t>
      </w:r>
      <w:r>
        <w:rPr>
          <w:rFonts w:ascii="Arial" w:hAnsi="Arial" w:cs="Arial"/>
          <w:b/>
          <w:bCs/>
          <w:sz w:val="24"/>
          <w:szCs w:val="24"/>
        </w:rPr>
        <w:br/>
        <w:t xml:space="preserve"> available at Reception</w:t>
      </w:r>
    </w:p>
    <w:p w14:paraId="3DC0A44A" w14:textId="77777777" w:rsidR="00551F5E" w:rsidRDefault="00551F5E" w:rsidP="00551F5E">
      <w:pPr>
        <w:widowControl w:val="0"/>
        <w:jc w:val="center"/>
        <w:rPr>
          <w:rFonts w:ascii="Arial" w:hAnsi="Arial" w:cs="Arial"/>
          <w:b/>
          <w:bCs/>
          <w:color w:val="0000FF"/>
          <w:sz w:val="24"/>
          <w:szCs w:val="24"/>
        </w:rPr>
      </w:pPr>
    </w:p>
    <w:p w14:paraId="226B70DE" w14:textId="77777777" w:rsidR="00BA1678" w:rsidRPr="00BA1678" w:rsidRDefault="00BA1678" w:rsidP="00551F5E">
      <w:pPr>
        <w:widowControl w:val="0"/>
        <w:jc w:val="center"/>
        <w:rPr>
          <w:rFonts w:ascii="Arial" w:hAnsi="Arial" w:cs="Arial"/>
          <w:b/>
          <w:bCs/>
          <w:color w:val="000000" w:themeColor="text1"/>
          <w:sz w:val="24"/>
          <w:szCs w:val="24"/>
        </w:rPr>
      </w:pPr>
      <w:r>
        <w:rPr>
          <w:rFonts w:ascii="Arial" w:hAnsi="Arial" w:cs="Arial"/>
          <w:b/>
          <w:bCs/>
          <w:color w:val="000000" w:themeColor="text1"/>
          <w:sz w:val="24"/>
          <w:szCs w:val="24"/>
        </w:rPr>
        <w:t>AVAILABLE IN LARGE PRINT</w:t>
      </w:r>
    </w:p>
    <w:p w14:paraId="0ED5C127" w14:textId="77777777" w:rsidR="00551F5E" w:rsidRDefault="00551F5E" w:rsidP="00551F5E">
      <w:pPr>
        <w:widowControl w:val="0"/>
        <w:jc w:val="center"/>
        <w:rPr>
          <w:rFonts w:ascii="Arial" w:hAnsi="Arial" w:cs="Arial"/>
          <w:b/>
          <w:bCs/>
          <w:color w:val="0000FF"/>
          <w:sz w:val="24"/>
          <w:szCs w:val="24"/>
        </w:rPr>
      </w:pPr>
      <w:r>
        <w:rPr>
          <w:rFonts w:ascii="Arial" w:hAnsi="Arial" w:cs="Arial"/>
          <w:b/>
          <w:bCs/>
          <w:color w:val="0000FF"/>
          <w:sz w:val="24"/>
          <w:szCs w:val="24"/>
        </w:rPr>
        <w:lastRenderedPageBreak/>
        <w:t>Making a Complaint</w:t>
      </w:r>
    </w:p>
    <w:p w14:paraId="395FBA1A" w14:textId="77777777" w:rsidR="00551F5E" w:rsidRDefault="00551F5E" w:rsidP="00551F5E">
      <w:pPr>
        <w:widowControl w:val="0"/>
        <w:jc w:val="center"/>
        <w:rPr>
          <w:rFonts w:ascii="Arial" w:hAnsi="Arial" w:cs="Arial"/>
          <w:b/>
          <w:bCs/>
          <w:color w:val="1108BF"/>
          <w:sz w:val="24"/>
          <w:szCs w:val="24"/>
        </w:rPr>
      </w:pPr>
    </w:p>
    <w:p w14:paraId="2873557B" w14:textId="77777777" w:rsidR="00FF0AC1" w:rsidRDefault="00FF0AC1" w:rsidP="00551F5E">
      <w:pPr>
        <w:widowControl w:val="0"/>
        <w:spacing w:after="120" w:line="285" w:lineRule="auto"/>
        <w:jc w:val="both"/>
        <w:rPr>
          <w:rFonts w:ascii="Arial" w:hAnsi="Arial" w:cs="Arial"/>
          <w:sz w:val="18"/>
          <w:szCs w:val="18"/>
        </w:rPr>
      </w:pPr>
    </w:p>
    <w:p w14:paraId="6BA327F2"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Most problems can be sorted out quickly and easily, often at the time they arise with the person </w:t>
      </w:r>
      <w:r w:rsidR="000A0F40">
        <w:rPr>
          <w:rFonts w:ascii="Arial" w:hAnsi="Arial" w:cs="Arial"/>
          <w:sz w:val="18"/>
          <w:szCs w:val="18"/>
        </w:rPr>
        <w:t xml:space="preserve">concerned </w:t>
      </w:r>
      <w:del w:id="0" w:author="walkera1" w:date="2016-04-29T11:39:00Z">
        <w:r>
          <w:rPr>
            <w:rFonts w:ascii="Arial" w:hAnsi="Arial" w:cs="Arial"/>
            <w:sz w:val="18"/>
            <w:szCs w:val="18"/>
          </w:rPr>
          <w:delText xml:space="preserve"> </w:delText>
        </w:r>
      </w:del>
      <w:r w:rsidR="000A0F40">
        <w:rPr>
          <w:rFonts w:ascii="Arial" w:hAnsi="Arial" w:cs="Arial"/>
          <w:sz w:val="18"/>
          <w:szCs w:val="18"/>
        </w:rPr>
        <w:t>and</w:t>
      </w:r>
      <w:r>
        <w:rPr>
          <w:rFonts w:ascii="Arial" w:hAnsi="Arial" w:cs="Arial"/>
          <w:sz w:val="18"/>
          <w:szCs w:val="18"/>
        </w:rPr>
        <w:t xml:space="preserve"> this may be the approach you try first.</w:t>
      </w:r>
    </w:p>
    <w:p w14:paraId="6D406E11" w14:textId="77777777" w:rsidR="00551F5E" w:rsidRDefault="00551F5E" w:rsidP="00551F5E">
      <w:pPr>
        <w:widowControl w:val="0"/>
        <w:spacing w:after="120" w:line="285" w:lineRule="auto"/>
        <w:rPr>
          <w:rFonts w:ascii="Arial" w:hAnsi="Arial" w:cs="Arial"/>
          <w:sz w:val="18"/>
          <w:szCs w:val="18"/>
        </w:rPr>
      </w:pPr>
      <w:r>
        <w:rPr>
          <w:rFonts w:ascii="Arial" w:hAnsi="Arial" w:cs="Arial"/>
          <w:sz w:val="18"/>
          <w:szCs w:val="18"/>
        </w:rPr>
        <w:t>Where you are not able to resolve your complaint in this way and wish to make a formal compla</w:t>
      </w:r>
      <w:r w:rsidR="000A0F40">
        <w:rPr>
          <w:rFonts w:ascii="Arial" w:hAnsi="Arial" w:cs="Arial"/>
          <w:sz w:val="18"/>
          <w:szCs w:val="18"/>
        </w:rPr>
        <w:t>int you should do so,</w:t>
      </w:r>
      <w:r w:rsidR="00500EEA">
        <w:rPr>
          <w:rFonts w:ascii="Arial" w:hAnsi="Arial" w:cs="Arial"/>
          <w:sz w:val="18"/>
          <w:szCs w:val="18"/>
        </w:rPr>
        <w:t xml:space="preserve"> </w:t>
      </w:r>
      <w:r w:rsidRPr="00FF0AC1">
        <w:rPr>
          <w:rFonts w:ascii="Arial" w:hAnsi="Arial" w:cs="Arial"/>
          <w:bCs/>
          <w:sz w:val="18"/>
          <w:szCs w:val="18"/>
        </w:rPr>
        <w:t xml:space="preserve">in </w:t>
      </w:r>
      <w:r w:rsidR="00FF0AC1" w:rsidRPr="00FF0AC1">
        <w:rPr>
          <w:rFonts w:ascii="Arial" w:hAnsi="Arial" w:cs="Arial"/>
          <w:bCs/>
          <w:sz w:val="18"/>
          <w:szCs w:val="18"/>
        </w:rPr>
        <w:t>writing, by letter</w:t>
      </w:r>
      <w:r w:rsidR="00FF0AC1">
        <w:rPr>
          <w:rFonts w:ascii="Arial" w:hAnsi="Arial" w:cs="Arial"/>
          <w:b/>
          <w:bCs/>
          <w:sz w:val="18"/>
          <w:szCs w:val="18"/>
        </w:rPr>
        <w:t xml:space="preserve"> </w:t>
      </w:r>
      <w:r w:rsidR="00FF0AC1" w:rsidRPr="00FF0AC1">
        <w:rPr>
          <w:rFonts w:ascii="Arial" w:hAnsi="Arial" w:cs="Arial"/>
          <w:bCs/>
          <w:sz w:val="18"/>
          <w:szCs w:val="18"/>
        </w:rPr>
        <w:t>as</w:t>
      </w:r>
      <w:r w:rsidR="00FF0AC1">
        <w:rPr>
          <w:rFonts w:ascii="Arial" w:hAnsi="Arial" w:cs="Arial"/>
          <w:b/>
          <w:bCs/>
          <w:sz w:val="18"/>
          <w:szCs w:val="18"/>
        </w:rPr>
        <w:t xml:space="preserve"> </w:t>
      </w:r>
      <w:r>
        <w:rPr>
          <w:rFonts w:ascii="Arial" w:hAnsi="Arial" w:cs="Arial"/>
          <w:sz w:val="18"/>
          <w:szCs w:val="18"/>
        </w:rPr>
        <w:t>soon as possible after the event and ideally within a few days, as this helps us to establish what happened more easily. In any event, this should be:</w:t>
      </w:r>
    </w:p>
    <w:p w14:paraId="5BCB6574" w14:textId="77777777" w:rsidR="00551F5E" w:rsidRDefault="00551F5E" w:rsidP="00FF0AC1">
      <w:pPr>
        <w:widowControl w:val="0"/>
        <w:spacing w:after="120" w:line="285" w:lineRule="auto"/>
        <w:ind w:left="566" w:hanging="566"/>
        <w:jc w:val="both"/>
        <w:rPr>
          <w:rFonts w:ascii="Arial" w:hAnsi="Arial" w:cs="Arial"/>
          <w:sz w:val="18"/>
          <w:szCs w:val="18"/>
        </w:rPr>
      </w:pPr>
      <w:r>
        <w:rPr>
          <w:rFonts w:ascii="Arial" w:hAnsi="Arial" w:cs="Arial"/>
          <w:sz w:val="18"/>
          <w:szCs w:val="18"/>
        </w:rPr>
        <w:t xml:space="preserve">Within 12 months of the </w:t>
      </w:r>
      <w:r w:rsidR="00FF0AC1">
        <w:rPr>
          <w:rFonts w:ascii="Arial" w:hAnsi="Arial" w:cs="Arial"/>
          <w:sz w:val="18"/>
          <w:szCs w:val="18"/>
        </w:rPr>
        <w:t>incident</w:t>
      </w:r>
      <w:r>
        <w:rPr>
          <w:rFonts w:ascii="Arial" w:hAnsi="Arial" w:cs="Arial"/>
          <w:sz w:val="18"/>
          <w:szCs w:val="18"/>
        </w:rPr>
        <w:t xml:space="preserve"> or within 12 months of you discovering that you </w:t>
      </w:r>
      <w:r w:rsidR="003D20B6">
        <w:rPr>
          <w:rFonts w:ascii="Arial" w:hAnsi="Arial" w:cs="Arial"/>
          <w:sz w:val="18"/>
          <w:szCs w:val="18"/>
        </w:rPr>
        <w:t>have something to complain about</w:t>
      </w:r>
      <w:r w:rsidR="00E1738A">
        <w:rPr>
          <w:rFonts w:ascii="Arial" w:hAnsi="Arial" w:cs="Arial"/>
          <w:sz w:val="18"/>
          <w:szCs w:val="18"/>
        </w:rPr>
        <w:t xml:space="preserve"> </w:t>
      </w:r>
      <w:r>
        <w:rPr>
          <w:rFonts w:ascii="Arial" w:hAnsi="Arial" w:cs="Arial"/>
          <w:sz w:val="18"/>
          <w:szCs w:val="18"/>
        </w:rPr>
        <w:t>giving as much detail as you can.</w:t>
      </w:r>
    </w:p>
    <w:p w14:paraId="250006E8"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If you are a registered patient you can complain about your own care. You are unable to complain about someone else’s treatment without their written authority. See the separate section in this leaflet.</w:t>
      </w:r>
    </w:p>
    <w:p w14:paraId="0D15BE1D" w14:textId="77777777" w:rsidR="00551F5E" w:rsidRDefault="00551F5E" w:rsidP="00551F5E">
      <w:pPr>
        <w:widowControl w:val="0"/>
        <w:spacing w:after="120" w:line="285" w:lineRule="auto"/>
        <w:jc w:val="both"/>
        <w:rPr>
          <w:rFonts w:ascii="Arial" w:hAnsi="Arial" w:cs="Arial"/>
          <w:b/>
          <w:bCs/>
          <w:sz w:val="18"/>
          <w:szCs w:val="18"/>
        </w:rPr>
      </w:pPr>
      <w:r>
        <w:rPr>
          <w:rFonts w:ascii="Arial" w:hAnsi="Arial" w:cs="Arial"/>
          <w:sz w:val="18"/>
          <w:szCs w:val="18"/>
        </w:rPr>
        <w:t>We are able to provide you with a separate</w:t>
      </w:r>
      <w:r>
        <w:rPr>
          <w:rFonts w:ascii="Arial" w:hAnsi="Arial" w:cs="Arial"/>
          <w:sz w:val="18"/>
          <w:szCs w:val="18"/>
        </w:rPr>
        <w:br/>
        <w:t>complaints form to register your complaint and this includes a third-party authority form to enable a complaint to be made by someone else. Please ask at reception for this. You can provide this in</w:t>
      </w:r>
      <w:r>
        <w:rPr>
          <w:rFonts w:ascii="Arial" w:hAnsi="Arial" w:cs="Arial"/>
          <w:sz w:val="18"/>
          <w:szCs w:val="18"/>
        </w:rPr>
        <w:br/>
        <w:t>your own format providing this covers all the</w:t>
      </w:r>
      <w:r>
        <w:rPr>
          <w:rFonts w:ascii="Arial" w:hAnsi="Arial" w:cs="Arial"/>
          <w:sz w:val="18"/>
          <w:szCs w:val="18"/>
        </w:rPr>
        <w:br/>
        <w:t>necessary aspects.</w:t>
      </w:r>
    </w:p>
    <w:p w14:paraId="162B0B1F" w14:textId="77777777" w:rsidR="00661A42" w:rsidRDefault="00551F5E" w:rsidP="00551F5E">
      <w:pPr>
        <w:widowControl w:val="0"/>
        <w:spacing w:after="120" w:line="285" w:lineRule="auto"/>
        <w:rPr>
          <w:rFonts w:ascii="Arial" w:hAnsi="Arial" w:cs="Arial"/>
          <w:b/>
          <w:bCs/>
          <w:sz w:val="18"/>
          <w:szCs w:val="18"/>
        </w:rPr>
      </w:pPr>
      <w:r>
        <w:rPr>
          <w:rFonts w:ascii="Arial" w:hAnsi="Arial" w:cs="Arial"/>
          <w:b/>
          <w:bCs/>
          <w:sz w:val="18"/>
          <w:szCs w:val="18"/>
        </w:rPr>
        <w:t>Send your written complaint to:</w:t>
      </w:r>
    </w:p>
    <w:p w14:paraId="0C565AAA" w14:textId="77777777" w:rsidR="00661A42" w:rsidRDefault="00500EEA" w:rsidP="00551F5E">
      <w:pPr>
        <w:widowControl w:val="0"/>
        <w:spacing w:after="120" w:line="285" w:lineRule="auto"/>
        <w:rPr>
          <w:rFonts w:ascii="Arial" w:hAnsi="Arial" w:cs="Arial"/>
          <w:sz w:val="18"/>
          <w:szCs w:val="18"/>
        </w:rPr>
      </w:pPr>
      <w:r>
        <w:rPr>
          <w:rFonts w:ascii="Arial" w:hAnsi="Arial" w:cs="Arial"/>
          <w:sz w:val="18"/>
          <w:szCs w:val="18"/>
        </w:rPr>
        <w:t>Melanie Aveyard</w:t>
      </w:r>
      <w:r w:rsidR="00661A42">
        <w:rPr>
          <w:rFonts w:ascii="Arial" w:hAnsi="Arial" w:cs="Arial"/>
          <w:sz w:val="18"/>
          <w:szCs w:val="18"/>
        </w:rPr>
        <w:t>– Practice Manager</w:t>
      </w:r>
      <w:r w:rsidR="00FF0AC1">
        <w:rPr>
          <w:rFonts w:ascii="Arial" w:hAnsi="Arial" w:cs="Arial"/>
          <w:sz w:val="18"/>
          <w:szCs w:val="18"/>
        </w:rPr>
        <w:t xml:space="preserve"> </w:t>
      </w:r>
    </w:p>
    <w:p w14:paraId="67E0DA49" w14:textId="77777777" w:rsidR="00FF0AC1" w:rsidRPr="00FF0AC1" w:rsidRDefault="00FF0AC1" w:rsidP="00FF0AC1">
      <w:pPr>
        <w:autoSpaceDE w:val="0"/>
        <w:autoSpaceDN w:val="0"/>
        <w:adjustRightInd w:val="0"/>
        <w:rPr>
          <w:rFonts w:ascii="Arial" w:hAnsi="Arial" w:cs="Arial"/>
          <w:i/>
          <w:color w:val="auto"/>
          <w:kern w:val="0"/>
          <w:sz w:val="18"/>
          <w:szCs w:val="18"/>
        </w:rPr>
      </w:pPr>
      <w:r w:rsidRPr="00FF0AC1">
        <w:rPr>
          <w:rFonts w:ascii="Arial" w:hAnsi="Arial" w:cs="Arial"/>
          <w:i/>
          <w:color w:val="auto"/>
          <w:kern w:val="0"/>
          <w:sz w:val="18"/>
          <w:szCs w:val="18"/>
        </w:rPr>
        <w:t>Where a patient is unable to communicate a complaint either in writing or orally on their own then</w:t>
      </w:r>
    </w:p>
    <w:p w14:paraId="38231B01" w14:textId="77777777" w:rsidR="00FF0AC1" w:rsidRPr="00FF0AC1" w:rsidRDefault="00FF0AC1" w:rsidP="00FF0AC1">
      <w:pPr>
        <w:widowControl w:val="0"/>
        <w:spacing w:after="120" w:line="285" w:lineRule="auto"/>
        <w:rPr>
          <w:rFonts w:ascii="Arial" w:hAnsi="Arial" w:cs="Arial"/>
          <w:i/>
          <w:sz w:val="18"/>
          <w:szCs w:val="18"/>
        </w:rPr>
      </w:pPr>
      <w:r w:rsidRPr="00FF0AC1">
        <w:rPr>
          <w:rFonts w:ascii="Arial" w:hAnsi="Arial" w:cs="Arial"/>
          <w:i/>
          <w:color w:val="auto"/>
          <w:kern w:val="0"/>
          <w:sz w:val="18"/>
          <w:szCs w:val="18"/>
        </w:rPr>
        <w:t>the practice will take appropriate measures to facilitate the process.</w:t>
      </w:r>
    </w:p>
    <w:p w14:paraId="35CFD233" w14:textId="77777777" w:rsidR="00551F5E" w:rsidRDefault="00551F5E" w:rsidP="00551F5E">
      <w:pPr>
        <w:widowControl w:val="0"/>
        <w:rPr>
          <w:rFonts w:ascii="Arial" w:hAnsi="Arial" w:cs="Arial"/>
          <w:b/>
          <w:bCs/>
          <w:color w:val="1108BF"/>
          <w:sz w:val="24"/>
          <w:szCs w:val="24"/>
        </w:rPr>
      </w:pPr>
    </w:p>
    <w:p w14:paraId="00BFCA65" w14:textId="77777777" w:rsidR="00551F5E" w:rsidRDefault="00551F5E" w:rsidP="00FF0AC1">
      <w:pPr>
        <w:widowControl w:val="0"/>
        <w:jc w:val="center"/>
        <w:rPr>
          <w:rFonts w:ascii="Arial" w:hAnsi="Arial" w:cs="Arial"/>
          <w:b/>
          <w:bCs/>
          <w:color w:val="0000FF"/>
          <w:sz w:val="24"/>
          <w:szCs w:val="24"/>
        </w:rPr>
      </w:pPr>
      <w:r>
        <w:rPr>
          <w:rFonts w:ascii="Arial" w:hAnsi="Arial" w:cs="Arial"/>
          <w:b/>
          <w:bCs/>
          <w:color w:val="0000FF"/>
          <w:sz w:val="24"/>
          <w:szCs w:val="24"/>
        </w:rPr>
        <w:t>What we do next</w:t>
      </w:r>
    </w:p>
    <w:p w14:paraId="58C42C54" w14:textId="77777777" w:rsidR="00551F5E" w:rsidRDefault="00551F5E" w:rsidP="00551F5E">
      <w:pPr>
        <w:widowControl w:val="0"/>
        <w:jc w:val="center"/>
        <w:rPr>
          <w:rFonts w:ascii="Arial" w:hAnsi="Arial" w:cs="Arial"/>
          <w:b/>
          <w:bCs/>
          <w:color w:val="0000FF"/>
          <w:sz w:val="24"/>
          <w:szCs w:val="24"/>
        </w:rPr>
      </w:pPr>
    </w:p>
    <w:p w14:paraId="78E56FB9" w14:textId="77777777" w:rsidR="00551F5E" w:rsidRDefault="00551F5E" w:rsidP="00551F5E">
      <w:pPr>
        <w:widowControl w:val="0"/>
        <w:jc w:val="center"/>
        <w:rPr>
          <w:rFonts w:ascii="Arial" w:hAnsi="Arial" w:cs="Arial"/>
          <w:b/>
          <w:bCs/>
          <w:color w:val="0000FF"/>
          <w:sz w:val="24"/>
          <w:szCs w:val="24"/>
        </w:rPr>
      </w:pPr>
    </w:p>
    <w:p w14:paraId="14FC1661"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We look to settle complaints as soon as possible.</w:t>
      </w:r>
    </w:p>
    <w:p w14:paraId="25F3389E"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will acknowledge receipt within 3 working days, and aim to have looked into the matter within </w:t>
      </w:r>
      <w:r w:rsidR="00FD5A7E">
        <w:rPr>
          <w:rFonts w:ascii="Arial" w:hAnsi="Arial" w:cs="Arial"/>
          <w:sz w:val="18"/>
          <w:szCs w:val="18"/>
        </w:rPr>
        <w:t>20</w:t>
      </w:r>
      <w:r>
        <w:rPr>
          <w:rFonts w:ascii="Arial" w:hAnsi="Arial" w:cs="Arial"/>
          <w:sz w:val="18"/>
          <w:szCs w:val="18"/>
        </w:rPr>
        <w:t xml:space="preserve"> working days. You may then receive a formal reply in writing, or you may be invited to meet with the person(s)</w:t>
      </w:r>
      <w:r w:rsidR="00A60E61">
        <w:rPr>
          <w:rFonts w:ascii="Arial" w:hAnsi="Arial" w:cs="Arial"/>
          <w:sz w:val="18"/>
          <w:szCs w:val="18"/>
        </w:rPr>
        <w:t xml:space="preserve"> </w:t>
      </w:r>
      <w:r>
        <w:rPr>
          <w:rFonts w:ascii="Arial" w:hAnsi="Arial" w:cs="Arial"/>
          <w:sz w:val="18"/>
          <w:szCs w:val="18"/>
        </w:rPr>
        <w:t>concerned to attempt to resolve the issue. If the matter is likely to take longer than this we will let you know, and keep you informed as the investigation progresses.</w:t>
      </w:r>
    </w:p>
    <w:p w14:paraId="7ECFD3C5" w14:textId="77777777" w:rsidR="00551F5E" w:rsidRDefault="00551F5E" w:rsidP="009852E8">
      <w:pPr>
        <w:widowControl w:val="0"/>
        <w:spacing w:after="120" w:line="285" w:lineRule="auto"/>
        <w:rPr>
          <w:rFonts w:ascii="Arial" w:hAnsi="Arial" w:cs="Arial"/>
          <w:sz w:val="18"/>
          <w:szCs w:val="18"/>
        </w:rPr>
      </w:pPr>
      <w:r>
        <w:rPr>
          <w:rFonts w:ascii="Arial" w:hAnsi="Arial" w:cs="Arial"/>
          <w:sz w:val="18"/>
          <w:szCs w:val="18"/>
        </w:rPr>
        <w:t>When looking into a complaint we attempt to see what happened and why, to see if there is something we can learn from this, and make it possible for you to discuss the issue with those involved if you would like to do so.</w:t>
      </w:r>
      <w:r>
        <w:rPr>
          <w:rFonts w:ascii="Arial" w:hAnsi="Arial" w:cs="Arial"/>
          <w:sz w:val="18"/>
          <w:szCs w:val="18"/>
        </w:rPr>
        <w:br/>
        <w:t xml:space="preserve"> </w:t>
      </w:r>
    </w:p>
    <w:p w14:paraId="05FC2C9F"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When the investigations are complete your complaint will be determined and a final response sent to you.</w:t>
      </w:r>
    </w:p>
    <w:p w14:paraId="36489393"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14:paraId="195230A4"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The final response letter will include details of the result of your complaint and also your right to escalate the matter further if you remain dissatisfied with the response.</w:t>
      </w:r>
    </w:p>
    <w:p w14:paraId="0120CCF0" w14:textId="77777777" w:rsidR="009852E8" w:rsidRDefault="009852E8" w:rsidP="00551F5E">
      <w:pPr>
        <w:widowControl w:val="0"/>
        <w:jc w:val="center"/>
        <w:rPr>
          <w:rFonts w:ascii="Arial" w:hAnsi="Arial" w:cs="Arial"/>
          <w:b/>
          <w:bCs/>
          <w:color w:val="0000FF"/>
          <w:sz w:val="24"/>
          <w:szCs w:val="24"/>
        </w:rPr>
      </w:pPr>
    </w:p>
    <w:p w14:paraId="6262BFFE" w14:textId="77777777" w:rsidR="00BB0373" w:rsidRDefault="00BB0373" w:rsidP="00551F5E">
      <w:pPr>
        <w:widowControl w:val="0"/>
        <w:jc w:val="center"/>
        <w:rPr>
          <w:rFonts w:ascii="Arial" w:hAnsi="Arial" w:cs="Arial"/>
          <w:b/>
          <w:bCs/>
          <w:color w:val="0000FF"/>
          <w:sz w:val="24"/>
          <w:szCs w:val="24"/>
        </w:rPr>
      </w:pPr>
    </w:p>
    <w:p w14:paraId="016C64F2" w14:textId="77777777" w:rsidR="00551F5E" w:rsidRDefault="00551F5E" w:rsidP="00551F5E">
      <w:pPr>
        <w:widowControl w:val="0"/>
        <w:jc w:val="center"/>
        <w:rPr>
          <w:rFonts w:ascii="Arial" w:hAnsi="Arial" w:cs="Arial"/>
          <w:b/>
          <w:bCs/>
          <w:color w:val="0000FF"/>
          <w:sz w:val="24"/>
          <w:szCs w:val="24"/>
        </w:rPr>
      </w:pPr>
      <w:r>
        <w:rPr>
          <w:rFonts w:ascii="Arial" w:hAnsi="Arial" w:cs="Arial"/>
          <w:b/>
          <w:bCs/>
          <w:color w:val="0000FF"/>
          <w:sz w:val="24"/>
          <w:szCs w:val="24"/>
        </w:rPr>
        <w:t>Complaining on Behalf of Someone Else</w:t>
      </w:r>
    </w:p>
    <w:p w14:paraId="3669458C" w14:textId="77777777" w:rsidR="00551F5E" w:rsidRDefault="00551F5E" w:rsidP="00551F5E">
      <w:pPr>
        <w:widowControl w:val="0"/>
        <w:jc w:val="center"/>
        <w:rPr>
          <w:rFonts w:ascii="Arial" w:hAnsi="Arial" w:cs="Arial"/>
          <w:b/>
          <w:bCs/>
          <w:color w:val="1108BF"/>
          <w:sz w:val="24"/>
          <w:szCs w:val="24"/>
        </w:rPr>
      </w:pPr>
    </w:p>
    <w:p w14:paraId="7F9DD716"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keep to the strict rules of medical and personal </w:t>
      </w:r>
      <w:r>
        <w:rPr>
          <w:rFonts w:ascii="Arial" w:hAnsi="Arial" w:cs="Arial"/>
          <w:sz w:val="18"/>
          <w:szCs w:val="18"/>
        </w:rPr>
        <w:br/>
        <w:t>confidentiality. If you wish to make a complaint and are not the patient involved, we will require the written</w:t>
      </w:r>
      <w:r>
        <w:rPr>
          <w:rFonts w:ascii="Arial" w:hAnsi="Arial" w:cs="Arial"/>
          <w:sz w:val="18"/>
          <w:szCs w:val="18"/>
        </w:rPr>
        <w:br/>
        <w:t>consent of the patient to confirm that they are</w:t>
      </w:r>
      <w:r>
        <w:rPr>
          <w:rFonts w:ascii="Arial" w:hAnsi="Arial" w:cs="Arial"/>
          <w:sz w:val="18"/>
          <w:szCs w:val="18"/>
        </w:rPr>
        <w:br/>
        <w:t xml:space="preserve">unhappy with their treatment and that we can deal with someone else about it. </w:t>
      </w:r>
    </w:p>
    <w:p w14:paraId="65515A61" w14:textId="77777777" w:rsidR="00551F5E" w:rsidRDefault="00551F5E" w:rsidP="00551F5E">
      <w:pPr>
        <w:widowControl w:val="0"/>
        <w:spacing w:after="120" w:line="285" w:lineRule="auto"/>
        <w:rPr>
          <w:rFonts w:ascii="Arial" w:hAnsi="Arial" w:cs="Arial"/>
          <w:sz w:val="18"/>
          <w:szCs w:val="18"/>
        </w:rPr>
      </w:pPr>
      <w:r>
        <w:rPr>
          <w:rFonts w:ascii="Arial" w:hAnsi="Arial" w:cs="Arial"/>
          <w:sz w:val="18"/>
          <w:szCs w:val="18"/>
        </w:rPr>
        <w:t xml:space="preserve">Please ask at reception for the Complaints Form which contains a suitable </w:t>
      </w:r>
      <w:r>
        <w:rPr>
          <w:rFonts w:ascii="Arial" w:hAnsi="Arial" w:cs="Arial"/>
          <w:sz w:val="18"/>
          <w:szCs w:val="18"/>
        </w:rPr>
        <w:br/>
        <w:t>authority for the patient to sign to enable the complaint to proceed.</w:t>
      </w:r>
    </w:p>
    <w:p w14:paraId="7D0530F2" w14:textId="77777777" w:rsidR="00551F5E" w:rsidRDefault="00551F5E" w:rsidP="00551F5E">
      <w:pPr>
        <w:widowControl w:val="0"/>
        <w:spacing w:after="120" w:line="285" w:lineRule="auto"/>
        <w:jc w:val="both"/>
        <w:rPr>
          <w:rFonts w:ascii="Arial" w:hAnsi="Arial" w:cs="Arial"/>
          <w:sz w:val="18"/>
          <w:szCs w:val="18"/>
        </w:rPr>
      </w:pPr>
    </w:p>
    <w:p w14:paraId="4B33C1D4"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the patient is incapable of providing consent due to illness or accident it may still be possible to deal with the complaint. Please provide the precise details of the circumstances which prevent this in your covering letter.</w:t>
      </w:r>
    </w:p>
    <w:p w14:paraId="1B9FBD0E" w14:textId="77777777" w:rsidR="00551F5E" w:rsidRDefault="00551F5E" w:rsidP="00551F5E">
      <w:pPr>
        <w:widowControl w:val="0"/>
        <w:spacing w:after="120" w:line="285" w:lineRule="auto"/>
        <w:jc w:val="both"/>
        <w:rPr>
          <w:rFonts w:ascii="Arial" w:hAnsi="Arial" w:cs="Arial"/>
          <w:sz w:val="18"/>
          <w:szCs w:val="18"/>
        </w:rPr>
      </w:pPr>
    </w:p>
    <w:p w14:paraId="5A249029"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Please note that we are unable to discuss any issue relating to someone else without their express</w:t>
      </w:r>
      <w:r>
        <w:rPr>
          <w:rFonts w:ascii="Arial" w:hAnsi="Arial" w:cs="Arial"/>
          <w:sz w:val="18"/>
          <w:szCs w:val="18"/>
        </w:rPr>
        <w:br/>
        <w:t>permission, which must be in writing, unless the circumstances above apply.</w:t>
      </w:r>
    </w:p>
    <w:p w14:paraId="47BB5913" w14:textId="77777777" w:rsidR="00551F5E" w:rsidRDefault="00551F5E" w:rsidP="00551F5E">
      <w:pPr>
        <w:widowControl w:val="0"/>
        <w:spacing w:after="120" w:line="285" w:lineRule="auto"/>
        <w:jc w:val="both"/>
        <w:rPr>
          <w:rFonts w:ascii="Arial" w:hAnsi="Arial" w:cs="Arial"/>
          <w:sz w:val="18"/>
          <w:szCs w:val="18"/>
        </w:rPr>
      </w:pPr>
    </w:p>
    <w:p w14:paraId="7955021E" w14:textId="77777777" w:rsidR="00551F5E" w:rsidRDefault="00551F5E" w:rsidP="00212EDD">
      <w:pPr>
        <w:widowControl w:val="0"/>
        <w:spacing w:after="120" w:line="285" w:lineRule="auto"/>
        <w:jc w:val="both"/>
        <w:rPr>
          <w:rFonts w:ascii="Arial" w:hAnsi="Arial" w:cs="Arial"/>
          <w:b/>
          <w:bCs/>
          <w:color w:val="1108BF"/>
          <w:sz w:val="24"/>
          <w:szCs w:val="24"/>
        </w:rPr>
      </w:pPr>
      <w:r>
        <w:rPr>
          <w:rFonts w:ascii="Arial" w:hAnsi="Arial" w:cs="Arial"/>
          <w:sz w:val="18"/>
          <w:szCs w:val="18"/>
        </w:rPr>
        <w:t>We may still need to correspond direct with the patient, or may be able to deal direct with the third party</w:t>
      </w:r>
      <w:r w:rsidR="00FF0AC1">
        <w:rPr>
          <w:rFonts w:ascii="Arial" w:hAnsi="Arial" w:cs="Arial"/>
          <w:sz w:val="18"/>
          <w:szCs w:val="18"/>
        </w:rPr>
        <w:t xml:space="preserve">, </w:t>
      </w:r>
      <w:r>
        <w:rPr>
          <w:rFonts w:ascii="Arial" w:hAnsi="Arial" w:cs="Arial"/>
          <w:sz w:val="18"/>
          <w:szCs w:val="18"/>
        </w:rPr>
        <w:br/>
        <w:t>and this depends on the wording of the authority</w:t>
      </w:r>
      <w:r>
        <w:rPr>
          <w:rFonts w:ascii="Arial" w:hAnsi="Arial" w:cs="Arial"/>
          <w:sz w:val="18"/>
          <w:szCs w:val="18"/>
        </w:rPr>
        <w:br/>
        <w:t>provided.</w:t>
      </w:r>
    </w:p>
    <w:p w14:paraId="4D3F3F65" w14:textId="77777777" w:rsidR="00551F5E" w:rsidRDefault="00551F5E"/>
    <w:sectPr w:rsidR="00551F5E" w:rsidSect="00551F5E">
      <w:headerReference w:type="default" r:id="rId9"/>
      <w:footerReference w:type="default" r:id="rId10"/>
      <w:pgSz w:w="16838" w:h="11906" w:orient="landscape"/>
      <w:pgMar w:top="1134" w:right="1134" w:bottom="1134" w:left="1134"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B071" w14:textId="77777777" w:rsidR="00222607" w:rsidRDefault="00222607">
      <w:r>
        <w:separator/>
      </w:r>
    </w:p>
  </w:endnote>
  <w:endnote w:type="continuationSeparator" w:id="0">
    <w:p w14:paraId="281E2329" w14:textId="77777777" w:rsidR="00222607" w:rsidRDefault="00222607">
      <w:r>
        <w:continuationSeparator/>
      </w:r>
    </w:p>
  </w:endnote>
  <w:endnote w:type="continuationNotice" w:id="1">
    <w:p w14:paraId="1C962DD1" w14:textId="77777777" w:rsidR="00222607" w:rsidRDefault="0022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92E4" w14:textId="77777777" w:rsidR="00212EDD" w:rsidRPr="009852E8" w:rsidRDefault="00212EDD" w:rsidP="009852E8">
    <w:pPr>
      <w:pStyle w:val="Footer"/>
      <w:jc w:val="center"/>
      <w:rPr>
        <w:rFonts w:ascii="Tahoma" w:hAnsi="Tahoma" w:cs="Tahoma"/>
        <w:bCs/>
        <w:color w:val="FF0000"/>
        <w:sz w:val="16"/>
        <w:szCs w:val="16"/>
      </w:rPr>
    </w:pPr>
    <w:r w:rsidRPr="009852E8">
      <w:rPr>
        <w:rFonts w:ascii="Tahoma" w:hAnsi="Tahoma" w:cs="Tahoma"/>
        <w:bCs/>
        <w:sz w:val="16"/>
        <w:szCs w:val="16"/>
      </w:rPr>
      <w:t>.</w:t>
    </w:r>
  </w:p>
  <w:p w14:paraId="42A92106" w14:textId="77777777" w:rsidR="00212EDD" w:rsidRPr="009852E8" w:rsidRDefault="00212EDD" w:rsidP="009852E8">
    <w:pPr>
      <w:pStyle w:val="Footer"/>
      <w:jc w:val="center"/>
      <w:rPr>
        <w:rFonts w:ascii="Tahoma" w:hAnsi="Tahoma" w:cs="Tahoma"/>
        <w:b/>
        <w:sz w:val="16"/>
        <w:szCs w:val="16"/>
      </w:rPr>
    </w:pPr>
    <w:r w:rsidRPr="009852E8">
      <w:rPr>
        <w:rFonts w:ascii="Tahoma" w:hAnsi="Tahoma" w:cs="Tahoma"/>
        <w:bCs/>
        <w:sz w:val="16"/>
        <w:szCs w:val="16"/>
      </w:rPr>
      <w:t xml:space="preserve">Page </w:t>
    </w:r>
    <w:r w:rsidRPr="009852E8">
      <w:rPr>
        <w:rFonts w:ascii="Tahoma" w:hAnsi="Tahoma" w:cs="Tahoma"/>
        <w:bCs/>
        <w:sz w:val="16"/>
        <w:szCs w:val="16"/>
      </w:rPr>
      <w:fldChar w:fldCharType="begin"/>
    </w:r>
    <w:r w:rsidRPr="009852E8">
      <w:rPr>
        <w:rFonts w:ascii="Tahoma" w:hAnsi="Tahoma" w:cs="Tahoma"/>
        <w:bCs/>
        <w:sz w:val="16"/>
        <w:szCs w:val="16"/>
      </w:rPr>
      <w:instrText xml:space="preserve"> PAGE </w:instrText>
    </w:r>
    <w:r w:rsidRPr="009852E8">
      <w:rPr>
        <w:rFonts w:ascii="Tahoma" w:hAnsi="Tahoma" w:cs="Tahoma"/>
        <w:bCs/>
        <w:sz w:val="16"/>
        <w:szCs w:val="16"/>
      </w:rPr>
      <w:fldChar w:fldCharType="separate"/>
    </w:r>
    <w:r w:rsidR="00E96BDF">
      <w:rPr>
        <w:rFonts w:ascii="Tahoma" w:hAnsi="Tahoma" w:cs="Tahoma"/>
        <w:bCs/>
        <w:noProof/>
        <w:sz w:val="16"/>
        <w:szCs w:val="16"/>
      </w:rPr>
      <w:t>1</w:t>
    </w:r>
    <w:r w:rsidRPr="009852E8">
      <w:rPr>
        <w:rFonts w:ascii="Tahoma" w:hAnsi="Tahoma" w:cs="Tahoma"/>
        <w:bCs/>
        <w:sz w:val="16"/>
        <w:szCs w:val="16"/>
      </w:rPr>
      <w:fldChar w:fldCharType="end"/>
    </w:r>
    <w:r w:rsidRPr="009852E8">
      <w:rPr>
        <w:rFonts w:ascii="Tahoma" w:hAnsi="Tahoma" w:cs="Tahoma"/>
        <w:bCs/>
        <w:sz w:val="16"/>
        <w:szCs w:val="16"/>
      </w:rPr>
      <w:t xml:space="preserve"> of </w:t>
    </w:r>
    <w:r w:rsidRPr="009852E8">
      <w:rPr>
        <w:rFonts w:ascii="Tahoma" w:hAnsi="Tahoma" w:cs="Tahoma"/>
        <w:bCs/>
        <w:sz w:val="16"/>
        <w:szCs w:val="16"/>
      </w:rPr>
      <w:fldChar w:fldCharType="begin"/>
    </w:r>
    <w:r w:rsidRPr="009852E8">
      <w:rPr>
        <w:rFonts w:ascii="Tahoma" w:hAnsi="Tahoma" w:cs="Tahoma"/>
        <w:bCs/>
        <w:sz w:val="16"/>
        <w:szCs w:val="16"/>
      </w:rPr>
      <w:instrText xml:space="preserve"> NUMPAGES </w:instrText>
    </w:r>
    <w:r w:rsidRPr="009852E8">
      <w:rPr>
        <w:rFonts w:ascii="Tahoma" w:hAnsi="Tahoma" w:cs="Tahoma"/>
        <w:bCs/>
        <w:sz w:val="16"/>
        <w:szCs w:val="16"/>
      </w:rPr>
      <w:fldChar w:fldCharType="separate"/>
    </w:r>
    <w:r w:rsidR="00E96BDF">
      <w:rPr>
        <w:rFonts w:ascii="Tahoma" w:hAnsi="Tahoma" w:cs="Tahoma"/>
        <w:bCs/>
        <w:noProof/>
        <w:sz w:val="16"/>
        <w:szCs w:val="16"/>
      </w:rPr>
      <w:t>2</w:t>
    </w:r>
    <w:r w:rsidRPr="009852E8">
      <w:rPr>
        <w:rFonts w:ascii="Tahoma" w:hAnsi="Tahoma" w:cs="Tahoma"/>
        <w:bCs/>
        <w:sz w:val="16"/>
        <w:szCs w:val="16"/>
      </w:rPr>
      <w:fldChar w:fldCharType="end"/>
    </w:r>
  </w:p>
  <w:p w14:paraId="6D64C81B" w14:textId="77777777" w:rsidR="00212EDD" w:rsidRDefault="00212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E155" w14:textId="77777777" w:rsidR="00222607" w:rsidRDefault="00222607">
      <w:r>
        <w:separator/>
      </w:r>
    </w:p>
  </w:footnote>
  <w:footnote w:type="continuationSeparator" w:id="0">
    <w:p w14:paraId="08C46409" w14:textId="77777777" w:rsidR="00222607" w:rsidRDefault="00222607">
      <w:r>
        <w:continuationSeparator/>
      </w:r>
    </w:p>
  </w:footnote>
  <w:footnote w:type="continuationNotice" w:id="1">
    <w:p w14:paraId="00B09576" w14:textId="77777777" w:rsidR="00222607" w:rsidRDefault="00222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7EEE" w14:textId="77777777" w:rsidR="00212EDD" w:rsidRPr="009852E8" w:rsidRDefault="00212EDD" w:rsidP="009852E8">
    <w:pPr>
      <w:pStyle w:val="Header"/>
      <w:pBdr>
        <w:top w:val="single" w:sz="4" w:space="1" w:color="auto"/>
        <w:left w:val="single" w:sz="4" w:space="4" w:color="auto"/>
        <w:bottom w:val="single" w:sz="4" w:space="1" w:color="auto"/>
        <w:right w:val="single" w:sz="4" w:space="4" w:color="auto"/>
      </w:pBdr>
      <w:jc w:val="right"/>
      <w:rPr>
        <w:rFonts w:ascii="Tahoma" w:hAnsi="Tahoma" w:cs="Tahoma"/>
        <w:b/>
        <w:bCs/>
      </w:rPr>
    </w:pPr>
    <w:r w:rsidRPr="009852E8">
      <w:rPr>
        <w:rFonts w:ascii="Tahoma" w:hAnsi="Tahoma" w:cs="Tahoma"/>
        <w:b/>
        <w:bCs/>
      </w:rPr>
      <w:t>Version 1.0</w:t>
    </w:r>
  </w:p>
  <w:p w14:paraId="1CA04DD3" w14:textId="77777777" w:rsidR="00212EDD" w:rsidRDefault="00212EDD" w:rsidP="009852E8">
    <w:pPr>
      <w:pStyle w:val="Header"/>
      <w:pBdr>
        <w:top w:val="single" w:sz="4" w:space="1" w:color="auto"/>
        <w:left w:val="single" w:sz="4" w:space="4" w:color="auto"/>
        <w:bottom w:val="single" w:sz="4" w:space="1" w:color="auto"/>
        <w:right w:val="single" w:sz="4" w:space="4" w:color="auto"/>
      </w:pBdr>
      <w:jc w:val="right"/>
      <w:rPr>
        <w:rFonts w:ascii="Tahoma" w:hAnsi="Tahoma" w:cs="Tahoma"/>
        <w:b/>
        <w:bCs/>
      </w:rPr>
    </w:pPr>
    <w:r w:rsidRPr="009852E8">
      <w:rPr>
        <w:rFonts w:ascii="Tahoma" w:hAnsi="Tahoma" w:cs="Tahoma"/>
        <w:b/>
        <w:bCs/>
      </w:rPr>
      <w:t>Date published: January 2009</w:t>
    </w:r>
  </w:p>
  <w:p w14:paraId="4CD65791" w14:textId="71999FE1" w:rsidR="00212EDD" w:rsidRPr="00213DD1" w:rsidRDefault="00212EDD" w:rsidP="009852E8">
    <w:pPr>
      <w:pStyle w:val="Header"/>
      <w:pBdr>
        <w:top w:val="single" w:sz="4" w:space="1" w:color="auto"/>
        <w:left w:val="single" w:sz="4" w:space="4" w:color="auto"/>
        <w:bottom w:val="single" w:sz="4" w:space="1" w:color="auto"/>
        <w:right w:val="single" w:sz="4" w:space="4" w:color="auto"/>
      </w:pBdr>
      <w:jc w:val="right"/>
      <w:rPr>
        <w:rFonts w:ascii="Tahoma" w:hAnsi="Tahoma" w:cs="Tahoma"/>
        <w:sz w:val="16"/>
        <w:szCs w:val="16"/>
      </w:rPr>
    </w:pPr>
    <w:r w:rsidRPr="00213DD1">
      <w:rPr>
        <w:rFonts w:ascii="Tahoma" w:hAnsi="Tahoma" w:cs="Tahoma"/>
        <w:bCs/>
        <w:sz w:val="16"/>
        <w:szCs w:val="16"/>
      </w:rPr>
      <w:t>Rev</w:t>
    </w:r>
    <w:r w:rsidR="00820800">
      <w:rPr>
        <w:rFonts w:ascii="Tahoma" w:hAnsi="Tahoma" w:cs="Tahoma"/>
        <w:bCs/>
        <w:sz w:val="16"/>
        <w:szCs w:val="16"/>
      </w:rPr>
      <w:t>iewed Ju</w:t>
    </w:r>
    <w:r w:rsidR="00C90996">
      <w:rPr>
        <w:rFonts w:ascii="Tahoma" w:hAnsi="Tahoma" w:cs="Tahoma"/>
        <w:bCs/>
        <w:sz w:val="16"/>
        <w:szCs w:val="16"/>
      </w:rPr>
      <w:t>ly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5E"/>
    <w:rsid w:val="00066698"/>
    <w:rsid w:val="000A0F40"/>
    <w:rsid w:val="00212EDD"/>
    <w:rsid w:val="00213DD1"/>
    <w:rsid w:val="00222607"/>
    <w:rsid w:val="002521A6"/>
    <w:rsid w:val="002C7FCD"/>
    <w:rsid w:val="00334B30"/>
    <w:rsid w:val="003D20B6"/>
    <w:rsid w:val="00500EEA"/>
    <w:rsid w:val="00540029"/>
    <w:rsid w:val="00551F5E"/>
    <w:rsid w:val="00661A42"/>
    <w:rsid w:val="00665951"/>
    <w:rsid w:val="00731222"/>
    <w:rsid w:val="00820800"/>
    <w:rsid w:val="009852E8"/>
    <w:rsid w:val="009A2D58"/>
    <w:rsid w:val="00A33D3F"/>
    <w:rsid w:val="00A60DB4"/>
    <w:rsid w:val="00A60E61"/>
    <w:rsid w:val="00BA1678"/>
    <w:rsid w:val="00BB0373"/>
    <w:rsid w:val="00C90996"/>
    <w:rsid w:val="00D91E18"/>
    <w:rsid w:val="00E1486D"/>
    <w:rsid w:val="00E1738A"/>
    <w:rsid w:val="00E83A9B"/>
    <w:rsid w:val="00E96BDF"/>
    <w:rsid w:val="00F36197"/>
    <w:rsid w:val="00FC0BE5"/>
    <w:rsid w:val="00FD5A7E"/>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4BEE5B2"/>
  <w15:docId w15:val="{7DC76DCE-8B60-4F34-8AB0-F3B04676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character" w:styleId="Strong">
    <w:name w:val="Strong"/>
    <w:qFormat/>
    <w:rsid w:val="00A60DB4"/>
    <w:rPr>
      <w:b/>
      <w:bCs/>
    </w:rPr>
  </w:style>
  <w:style w:type="paragraph" w:styleId="BalloonText">
    <w:name w:val="Balloon Text"/>
    <w:basedOn w:val="Normal"/>
    <w:semiHidden/>
    <w:rsid w:val="00BB0373"/>
    <w:rPr>
      <w:rFonts w:ascii="Tahoma" w:hAnsi="Tahoma" w:cs="Tahoma"/>
      <w:sz w:val="16"/>
      <w:szCs w:val="16"/>
    </w:rPr>
  </w:style>
  <w:style w:type="paragraph" w:styleId="Revision">
    <w:name w:val="Revision"/>
    <w:hidden/>
    <w:uiPriority w:val="99"/>
    <w:semiHidden/>
    <w:rsid w:val="000A0F40"/>
    <w:rPr>
      <w:color w:val="000000"/>
      <w:kern w:val="28"/>
    </w:rPr>
  </w:style>
  <w:style w:type="character" w:styleId="Hyperlink">
    <w:name w:val="Hyperlink"/>
    <w:unhideWhenUsed/>
    <w:rsid w:val="00C90996"/>
    <w:rPr>
      <w:rFonts w:ascii="Arial" w:hAnsi="Arial" w:cs="Arial" w:hint="default"/>
      <w:strike w:val="0"/>
      <w:dstrike w:val="0"/>
      <w:color w:val="3366FF"/>
      <w:sz w:val="24"/>
      <w:szCs w:val="24"/>
      <w:u w:val="none"/>
      <w:effect w:val="none"/>
    </w:rPr>
  </w:style>
  <w:style w:type="character" w:styleId="UnresolvedMention">
    <w:name w:val="Unresolved Mention"/>
    <w:basedOn w:val="DefaultParagraphFont"/>
    <w:uiPriority w:val="99"/>
    <w:semiHidden/>
    <w:unhideWhenUsed/>
    <w:rsid w:val="00C90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032">
      <w:bodyDiv w:val="1"/>
      <w:marLeft w:val="0"/>
      <w:marRight w:val="0"/>
      <w:marTop w:val="0"/>
      <w:marBottom w:val="0"/>
      <w:divBdr>
        <w:top w:val="none" w:sz="0" w:space="0" w:color="auto"/>
        <w:left w:val="none" w:sz="0" w:space="0" w:color="auto"/>
        <w:bottom w:val="none" w:sz="0" w:space="0" w:color="auto"/>
        <w:right w:val="none" w:sz="0" w:space="0" w:color="auto"/>
      </w:divBdr>
    </w:div>
    <w:div w:id="1587961388">
      <w:bodyDiv w:val="1"/>
      <w:marLeft w:val="0"/>
      <w:marRight w:val="0"/>
      <w:marTop w:val="0"/>
      <w:marBottom w:val="0"/>
      <w:divBdr>
        <w:top w:val="none" w:sz="0" w:space="0" w:color="auto"/>
        <w:left w:val="none" w:sz="0" w:space="0" w:color="auto"/>
        <w:bottom w:val="none" w:sz="0" w:space="0" w:color="auto"/>
        <w:right w:val="none" w:sz="0" w:space="0" w:color="auto"/>
      </w:divBdr>
      <w:divsChild>
        <w:div w:id="1210606505">
          <w:marLeft w:val="0"/>
          <w:marRight w:val="0"/>
          <w:marTop w:val="0"/>
          <w:marBottom w:val="0"/>
          <w:divBdr>
            <w:top w:val="none" w:sz="0" w:space="0" w:color="auto"/>
            <w:left w:val="none" w:sz="0" w:space="0" w:color="auto"/>
            <w:bottom w:val="none" w:sz="0" w:space="0" w:color="auto"/>
            <w:right w:val="none" w:sz="0" w:space="0" w:color="auto"/>
          </w:divBdr>
          <w:divsChild>
            <w:div w:id="944192208">
              <w:marLeft w:val="0"/>
              <w:marRight w:val="0"/>
              <w:marTop w:val="0"/>
              <w:marBottom w:val="0"/>
              <w:divBdr>
                <w:top w:val="none" w:sz="0" w:space="0" w:color="auto"/>
                <w:left w:val="none" w:sz="0" w:space="0" w:color="auto"/>
                <w:bottom w:val="none" w:sz="0" w:space="0" w:color="auto"/>
                <w:right w:val="none" w:sz="0" w:space="0" w:color="auto"/>
              </w:divBdr>
              <w:divsChild>
                <w:div w:id="1349218667">
                  <w:marLeft w:val="0"/>
                  <w:marRight w:val="0"/>
                  <w:marTop w:val="0"/>
                  <w:marBottom w:val="0"/>
                  <w:divBdr>
                    <w:top w:val="none" w:sz="0" w:space="0" w:color="auto"/>
                    <w:left w:val="none" w:sz="0" w:space="0" w:color="auto"/>
                    <w:bottom w:val="none" w:sz="0" w:space="0" w:color="auto"/>
                    <w:right w:val="none" w:sz="0" w:space="0" w:color="auto"/>
                  </w:divBdr>
                  <w:divsChild>
                    <w:div w:id="490830088">
                      <w:marLeft w:val="0"/>
                      <w:marRight w:val="0"/>
                      <w:marTop w:val="0"/>
                      <w:marBottom w:val="0"/>
                      <w:divBdr>
                        <w:top w:val="none" w:sz="0" w:space="0" w:color="auto"/>
                        <w:left w:val="none" w:sz="0" w:space="0" w:color="auto"/>
                        <w:bottom w:val="none" w:sz="0" w:space="0" w:color="auto"/>
                        <w:right w:val="none" w:sz="0" w:space="0" w:color="auto"/>
                      </w:divBdr>
                      <w:divsChild>
                        <w:div w:id="17586763">
                          <w:marLeft w:val="0"/>
                          <w:marRight w:val="0"/>
                          <w:marTop w:val="0"/>
                          <w:marBottom w:val="0"/>
                          <w:divBdr>
                            <w:top w:val="none" w:sz="0" w:space="0" w:color="auto"/>
                            <w:left w:val="none" w:sz="0" w:space="0" w:color="auto"/>
                            <w:bottom w:val="none" w:sz="0" w:space="0" w:color="auto"/>
                            <w:right w:val="none" w:sz="0" w:space="0" w:color="auto"/>
                          </w:divBdr>
                          <w:divsChild>
                            <w:div w:id="1730763922">
                              <w:marLeft w:val="0"/>
                              <w:marRight w:val="0"/>
                              <w:marTop w:val="0"/>
                              <w:marBottom w:val="0"/>
                              <w:divBdr>
                                <w:top w:val="none" w:sz="0" w:space="0" w:color="auto"/>
                                <w:left w:val="none" w:sz="0" w:space="0" w:color="auto"/>
                                <w:bottom w:val="none" w:sz="0" w:space="0" w:color="auto"/>
                                <w:right w:val="none" w:sz="0" w:space="0" w:color="auto"/>
                              </w:divBdr>
                              <w:divsChild>
                                <w:div w:id="1538004259">
                                  <w:marLeft w:val="0"/>
                                  <w:marRight w:val="0"/>
                                  <w:marTop w:val="0"/>
                                  <w:marBottom w:val="0"/>
                                  <w:divBdr>
                                    <w:top w:val="none" w:sz="0" w:space="0" w:color="auto"/>
                                    <w:left w:val="none" w:sz="0" w:space="0" w:color="auto"/>
                                    <w:bottom w:val="none" w:sz="0" w:space="0" w:color="auto"/>
                                    <w:right w:val="none" w:sz="0" w:space="0" w:color="auto"/>
                                  </w:divBdr>
                                  <w:divsChild>
                                    <w:div w:id="1736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dvonet.org.uk" TargetMode="External"/><Relationship Id="rId3" Type="http://schemas.openxmlformats.org/officeDocument/2006/relationships/settings" Target="settings.xml"/><Relationship Id="rId7" Type="http://schemas.openxmlformats.org/officeDocument/2006/relationships/hyperlink" Target="mailto:wycib.complaints@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8692A-D0A6-4ABD-B95B-1D7B3679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4778</CharactersWithSpaces>
  <SharedDoc>false</SharedDoc>
  <HLinks>
    <vt:vector size="6" baseType="variant">
      <vt:variant>
        <vt:i4>4456492</vt:i4>
      </vt:variant>
      <vt:variant>
        <vt:i4>0</vt:i4>
      </vt:variant>
      <vt:variant>
        <vt:i4>0</vt:i4>
      </vt:variant>
      <vt:variant>
        <vt:i4>5</vt:i4>
      </vt:variant>
      <vt:variant>
        <vt:lpwstr>mailto:pals@nhsleeds.nhs.uk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AVEYARD, Melanie (DR JJ MCPEAKES PRACTICE)</cp:lastModifiedBy>
  <cp:revision>7</cp:revision>
  <cp:lastPrinted>2022-04-26T12:48:00Z</cp:lastPrinted>
  <dcterms:created xsi:type="dcterms:W3CDTF">2019-01-04T14:02:00Z</dcterms:created>
  <dcterms:modified xsi:type="dcterms:W3CDTF">2023-06-30T08:34:00Z</dcterms:modified>
</cp:coreProperties>
</file>